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30" w:rsidRDefault="00A01630" w:rsidP="00063D76">
      <w:pPr>
        <w:adjustRightInd w:val="0"/>
        <w:snapToGrid w:val="0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华文楷体" w:eastAsia="华文楷体" w:hAnsi="华文楷体" w:hint="eastAsia"/>
          <w:b/>
          <w:bCs/>
          <w:sz w:val="36"/>
          <w:szCs w:val="36"/>
        </w:rPr>
        <w:t xml:space="preserve">                </w:t>
      </w:r>
      <w:r w:rsidR="006A2BAD" w:rsidRPr="00755137">
        <w:rPr>
          <w:rFonts w:ascii="华文楷体" w:eastAsia="华文楷体" w:hAnsi="华文楷体" w:hint="eastAsia"/>
          <w:b/>
          <w:bCs/>
          <w:sz w:val="36"/>
          <w:szCs w:val="36"/>
        </w:rPr>
        <w:t>委托</w:t>
      </w:r>
      <w:r w:rsidR="00C26D9E" w:rsidRPr="00755137">
        <w:rPr>
          <w:rFonts w:ascii="华文楷体" w:eastAsia="华文楷体" w:hAnsi="华文楷体" w:hint="eastAsia"/>
          <w:b/>
          <w:bCs/>
          <w:sz w:val="36"/>
          <w:szCs w:val="36"/>
        </w:rPr>
        <w:t>检测</w:t>
      </w:r>
      <w:r w:rsidR="006A2BAD" w:rsidRPr="00755137">
        <w:rPr>
          <w:rFonts w:ascii="华文楷体" w:eastAsia="华文楷体" w:hAnsi="华文楷体" w:hint="eastAsia"/>
          <w:b/>
          <w:bCs/>
          <w:sz w:val="36"/>
          <w:szCs w:val="36"/>
        </w:rPr>
        <w:t>协议书</w:t>
      </w:r>
    </w:p>
    <w:p w:rsidR="006D54A6" w:rsidRDefault="00DD0930" w:rsidP="00063D76">
      <w:pPr>
        <w:adjustRightInd w:val="0"/>
        <w:snapToGrid w:val="0"/>
        <w:jc w:val="center"/>
        <w:rPr>
          <w:rFonts w:eastAsia="华文楷体"/>
          <w:bCs/>
          <w:sz w:val="24"/>
        </w:rPr>
      </w:pPr>
      <w:r w:rsidRPr="00654EDE">
        <w:rPr>
          <w:rFonts w:eastAsia="华文楷体"/>
          <w:bCs/>
          <w:sz w:val="24"/>
        </w:rPr>
        <w:t>TESTING APPLICATION FORM</w:t>
      </w:r>
    </w:p>
    <w:p w:rsidR="00654EDE" w:rsidRPr="003C2B79" w:rsidRDefault="00EB0818" w:rsidP="00063D76">
      <w:pPr>
        <w:rPr>
          <w:rFonts w:hAnsi="宋体"/>
          <w:sz w:val="18"/>
          <w:szCs w:val="18"/>
          <w:u w:val="single"/>
          <w:bdr w:val="single" w:sz="4" w:space="0" w:color="auto"/>
        </w:rPr>
      </w:pPr>
      <w:r w:rsidRPr="003C2B79">
        <w:rPr>
          <w:sz w:val="18"/>
          <w:szCs w:val="18"/>
        </w:rPr>
        <w:t>SRIL-</w:t>
      </w:r>
      <w:r w:rsidR="00FA50EE">
        <w:rPr>
          <w:rFonts w:hint="eastAsia"/>
          <w:sz w:val="18"/>
          <w:szCs w:val="18"/>
        </w:rPr>
        <w:t>410-0</w:t>
      </w:r>
      <w:r w:rsidR="004D7618">
        <w:rPr>
          <w:rFonts w:hint="eastAsia"/>
          <w:sz w:val="18"/>
          <w:szCs w:val="18"/>
        </w:rPr>
        <w:t>2</w:t>
      </w:r>
      <w:r w:rsidRPr="003C2B79">
        <w:rPr>
          <w:sz w:val="18"/>
          <w:szCs w:val="18"/>
        </w:rPr>
        <w:t xml:space="preserve">                         </w:t>
      </w:r>
      <w:r w:rsidR="00B92B90" w:rsidRPr="003C2B79">
        <w:rPr>
          <w:rFonts w:hint="eastAsia"/>
          <w:sz w:val="18"/>
          <w:szCs w:val="18"/>
        </w:rPr>
        <w:t xml:space="preserve">     </w:t>
      </w:r>
      <w:r w:rsidR="003C2B79">
        <w:rPr>
          <w:rFonts w:hint="eastAsia"/>
          <w:sz w:val="18"/>
          <w:szCs w:val="18"/>
        </w:rPr>
        <w:t xml:space="preserve">    </w:t>
      </w:r>
      <w:r w:rsidR="00FA50EE">
        <w:rPr>
          <w:rFonts w:hint="eastAsia"/>
          <w:sz w:val="18"/>
          <w:szCs w:val="18"/>
        </w:rPr>
        <w:t xml:space="preserve">       </w:t>
      </w:r>
      <w:r w:rsidR="003C2B79">
        <w:rPr>
          <w:rFonts w:hint="eastAsia"/>
          <w:sz w:val="18"/>
          <w:szCs w:val="18"/>
        </w:rPr>
        <w:t xml:space="preserve">       </w:t>
      </w:r>
      <w:r w:rsidR="00B92B90" w:rsidRPr="003C2B79">
        <w:rPr>
          <w:rFonts w:hint="eastAsia"/>
          <w:sz w:val="18"/>
          <w:szCs w:val="18"/>
        </w:rPr>
        <w:t xml:space="preserve">           </w:t>
      </w:r>
      <w:r w:rsidR="00B56513">
        <w:rPr>
          <w:rFonts w:hint="eastAsia"/>
          <w:sz w:val="18"/>
          <w:szCs w:val="18"/>
        </w:rPr>
        <w:t xml:space="preserve">    </w:t>
      </w:r>
      <w:r w:rsidRPr="003C2B79">
        <w:rPr>
          <w:rFonts w:hAnsi="宋体"/>
          <w:sz w:val="18"/>
          <w:szCs w:val="18"/>
        </w:rPr>
        <w:t>委托书编号（</w:t>
      </w:r>
      <w:r w:rsidRPr="003C2B79">
        <w:rPr>
          <w:sz w:val="18"/>
          <w:szCs w:val="18"/>
        </w:rPr>
        <w:t>Application No.</w:t>
      </w:r>
      <w:r w:rsidRPr="003C2B79">
        <w:rPr>
          <w:rFonts w:hAnsi="宋体"/>
          <w:sz w:val="18"/>
          <w:szCs w:val="18"/>
        </w:rPr>
        <w:t>）：</w:t>
      </w:r>
      <w:r w:rsidR="00B92B90" w:rsidRPr="003C2B79">
        <w:rPr>
          <w:rFonts w:hAnsi="宋体" w:hint="eastAsia"/>
          <w:sz w:val="18"/>
          <w:szCs w:val="18"/>
          <w:u w:val="single"/>
        </w:rPr>
        <w:t xml:space="preserve"> </w:t>
      </w:r>
      <w:r w:rsidR="00A01630" w:rsidRPr="003C2B79">
        <w:rPr>
          <w:rFonts w:hAnsi="宋体" w:hint="eastAsia"/>
          <w:sz w:val="18"/>
          <w:szCs w:val="18"/>
          <w:u w:val="single"/>
          <w:bdr w:val="single" w:sz="4" w:space="0" w:color="auto"/>
        </w:rPr>
        <w:t xml:space="preserve">    </w:t>
      </w:r>
      <w:r w:rsidR="00482DFF">
        <w:rPr>
          <w:rFonts w:hAnsi="宋体" w:hint="eastAsia"/>
          <w:sz w:val="18"/>
          <w:szCs w:val="18"/>
          <w:u w:val="single"/>
          <w:bdr w:val="single" w:sz="4" w:space="0" w:color="auto"/>
        </w:rPr>
        <w:t xml:space="preserve">  </w:t>
      </w:r>
      <w:r w:rsidR="00A01630" w:rsidRPr="003C2B79">
        <w:rPr>
          <w:rFonts w:hAnsi="宋体" w:hint="eastAsia"/>
          <w:sz w:val="18"/>
          <w:szCs w:val="18"/>
          <w:u w:val="single"/>
          <w:bdr w:val="single" w:sz="4" w:space="0" w:color="auto"/>
        </w:rPr>
        <w:t xml:space="preserve">      </w:t>
      </w:r>
      <w:r w:rsidR="00B92B90" w:rsidRPr="003C2B79">
        <w:rPr>
          <w:rFonts w:hAnsi="宋体" w:hint="eastAsia"/>
          <w:sz w:val="18"/>
          <w:szCs w:val="18"/>
          <w:u w:val="single"/>
          <w:bdr w:val="single" w:sz="4" w:space="0" w:color="auto"/>
        </w:rPr>
        <w:t xml:space="preserve">  </w:t>
      </w:r>
    </w:p>
    <w:p w:rsidR="00B92B90" w:rsidRPr="003C2B79" w:rsidRDefault="00B92B90" w:rsidP="00063D76">
      <w:pPr>
        <w:rPr>
          <w:b/>
          <w:bCs/>
          <w:sz w:val="18"/>
          <w:szCs w:val="18"/>
        </w:rPr>
      </w:pPr>
      <w:r w:rsidRPr="003C2B79">
        <w:rPr>
          <w:rFonts w:hint="eastAsia"/>
          <w:sz w:val="18"/>
          <w:szCs w:val="18"/>
        </w:rPr>
        <w:t>注：</w:t>
      </w:r>
      <w:bookmarkStart w:id="0" w:name="OLE_LINK3"/>
      <w:bookmarkStart w:id="1" w:name="OLE_LINK4"/>
      <w:r w:rsidRPr="003C2B79">
        <w:rPr>
          <w:rFonts w:hint="eastAsia"/>
          <w:sz w:val="18"/>
          <w:szCs w:val="18"/>
        </w:rPr>
        <w:t>★</w:t>
      </w:r>
      <w:bookmarkEnd w:id="0"/>
      <w:bookmarkEnd w:id="1"/>
      <w:r w:rsidRPr="003C2B79">
        <w:rPr>
          <w:rFonts w:hint="eastAsia"/>
          <w:sz w:val="18"/>
          <w:szCs w:val="18"/>
        </w:rPr>
        <w:t>为必填项目（★</w:t>
      </w:r>
      <w:r w:rsidR="00112365" w:rsidRPr="003C2B79">
        <w:rPr>
          <w:sz w:val="18"/>
          <w:szCs w:val="18"/>
        </w:rPr>
        <w:t>are required items</w:t>
      </w:r>
      <w:r w:rsidRPr="003C2B79">
        <w:rPr>
          <w:rFonts w:hint="eastAsia"/>
          <w:sz w:val="18"/>
          <w:szCs w:val="18"/>
        </w:rPr>
        <w:t>）</w:t>
      </w:r>
      <w:r w:rsidRPr="003C2B79">
        <w:rPr>
          <w:rFonts w:hint="eastAsia"/>
          <w:sz w:val="18"/>
          <w:szCs w:val="18"/>
        </w:rPr>
        <w:t xml:space="preserve">                                       </w:t>
      </w:r>
      <w:r w:rsidR="00B56513">
        <w:rPr>
          <w:rFonts w:hint="eastAsia"/>
          <w:sz w:val="18"/>
          <w:szCs w:val="18"/>
        </w:rPr>
        <w:t xml:space="preserve">    </w:t>
      </w:r>
      <w:r w:rsidRPr="003C2B79">
        <w:rPr>
          <w:rFonts w:hAnsi="宋体" w:hint="eastAsia"/>
          <w:sz w:val="18"/>
          <w:szCs w:val="18"/>
        </w:rPr>
        <w:t>样品</w:t>
      </w:r>
      <w:r w:rsidR="004D7618">
        <w:rPr>
          <w:rFonts w:hAnsi="宋体" w:hint="eastAsia"/>
          <w:sz w:val="18"/>
          <w:szCs w:val="18"/>
        </w:rPr>
        <w:t>库</w:t>
      </w:r>
      <w:r w:rsidRPr="003C2B79">
        <w:rPr>
          <w:rFonts w:hAnsi="宋体" w:hint="eastAsia"/>
          <w:sz w:val="18"/>
          <w:szCs w:val="18"/>
        </w:rPr>
        <w:t>号（</w:t>
      </w:r>
      <w:r w:rsidRPr="003C2B79">
        <w:rPr>
          <w:rFonts w:hAnsi="宋体" w:hint="eastAsia"/>
          <w:sz w:val="18"/>
          <w:szCs w:val="18"/>
        </w:rPr>
        <w:t>Sample No.</w:t>
      </w:r>
      <w:r w:rsidRPr="003C2B79">
        <w:rPr>
          <w:rFonts w:hAnsi="宋体" w:hint="eastAsia"/>
          <w:sz w:val="18"/>
          <w:szCs w:val="18"/>
        </w:rPr>
        <w:t>）：</w:t>
      </w:r>
      <w:r w:rsidRPr="003C2B79">
        <w:rPr>
          <w:rFonts w:hAnsi="宋体" w:hint="eastAsia"/>
          <w:sz w:val="18"/>
          <w:szCs w:val="18"/>
          <w:u w:val="single"/>
        </w:rPr>
        <w:t xml:space="preserve">         </w:t>
      </w:r>
      <w:r w:rsidR="00482DFF">
        <w:rPr>
          <w:rFonts w:hAnsi="宋体" w:hint="eastAsia"/>
          <w:sz w:val="18"/>
          <w:szCs w:val="18"/>
          <w:u w:val="single"/>
        </w:rPr>
        <w:t xml:space="preserve">  </w:t>
      </w:r>
      <w:r w:rsidRPr="003C2B79">
        <w:rPr>
          <w:rFonts w:hAnsi="宋体" w:hint="eastAsia"/>
          <w:sz w:val="18"/>
          <w:szCs w:val="18"/>
          <w:u w:val="single"/>
        </w:rPr>
        <w:t xml:space="preserve">    </w:t>
      </w:r>
    </w:p>
    <w:tbl>
      <w:tblPr>
        <w:tblW w:w="1086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/>
      </w:tblPr>
      <w:tblGrid>
        <w:gridCol w:w="825"/>
        <w:gridCol w:w="966"/>
        <w:gridCol w:w="284"/>
        <w:gridCol w:w="992"/>
        <w:gridCol w:w="553"/>
        <w:gridCol w:w="1219"/>
        <w:gridCol w:w="591"/>
        <w:gridCol w:w="472"/>
        <w:gridCol w:w="709"/>
        <w:gridCol w:w="629"/>
        <w:gridCol w:w="841"/>
        <w:gridCol w:w="2779"/>
      </w:tblGrid>
      <w:tr w:rsidR="00063D76" w:rsidRPr="003C2B79" w:rsidTr="00F62442">
        <w:trPr>
          <w:trHeight w:val="340"/>
        </w:trPr>
        <w:tc>
          <w:tcPr>
            <w:tcW w:w="5430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6" w:rsidRPr="003C2B79" w:rsidRDefault="00063D76" w:rsidP="00063D76">
            <w:pPr>
              <w:rPr>
                <w:b/>
                <w:sz w:val="18"/>
                <w:szCs w:val="18"/>
              </w:rPr>
            </w:pPr>
            <w:r w:rsidRPr="003C2B79">
              <w:rPr>
                <w:rFonts w:hint="eastAsia"/>
                <w:b/>
                <w:sz w:val="18"/>
                <w:szCs w:val="18"/>
              </w:rPr>
              <w:t>委托</w:t>
            </w:r>
            <w:r w:rsidR="00295777" w:rsidRPr="003C2B79">
              <w:rPr>
                <w:rFonts w:hint="eastAsia"/>
                <w:b/>
                <w:sz w:val="18"/>
                <w:szCs w:val="18"/>
              </w:rPr>
              <w:t>方</w:t>
            </w:r>
            <w:r w:rsidRPr="003C2B79">
              <w:rPr>
                <w:rFonts w:hint="eastAsia"/>
                <w:b/>
                <w:sz w:val="18"/>
                <w:szCs w:val="18"/>
              </w:rPr>
              <w:t>信息（</w:t>
            </w:r>
            <w:bookmarkStart w:id="2" w:name="OLE_LINK13"/>
            <w:bookmarkStart w:id="3" w:name="OLE_LINK14"/>
            <w:r w:rsidRPr="003C2B79">
              <w:rPr>
                <w:rFonts w:hint="eastAsia"/>
                <w:b/>
                <w:sz w:val="18"/>
                <w:szCs w:val="18"/>
              </w:rPr>
              <w:t>A</w:t>
            </w:r>
            <w:r w:rsidRPr="003C2B79">
              <w:rPr>
                <w:b/>
                <w:sz w:val="18"/>
                <w:szCs w:val="18"/>
              </w:rPr>
              <w:t>uthoriz</w:t>
            </w:r>
            <w:bookmarkEnd w:id="2"/>
            <w:bookmarkEnd w:id="3"/>
            <w:r w:rsidRPr="003C2B79">
              <w:rPr>
                <w:b/>
                <w:sz w:val="18"/>
                <w:szCs w:val="18"/>
              </w:rPr>
              <w:t xml:space="preserve">ing </w:t>
            </w:r>
            <w:r w:rsidRPr="003C2B79">
              <w:rPr>
                <w:rFonts w:hint="eastAsia"/>
                <w:b/>
                <w:sz w:val="18"/>
                <w:szCs w:val="18"/>
              </w:rPr>
              <w:t>P</w:t>
            </w:r>
            <w:r w:rsidRPr="003C2B79">
              <w:rPr>
                <w:b/>
                <w:sz w:val="18"/>
                <w:szCs w:val="18"/>
              </w:rPr>
              <w:t>arty</w:t>
            </w:r>
            <w:r w:rsidRPr="003C2B79">
              <w:rPr>
                <w:rFonts w:hint="eastAsia"/>
                <w:b/>
                <w:sz w:val="18"/>
                <w:szCs w:val="18"/>
              </w:rPr>
              <w:t xml:space="preserve"> Information</w:t>
            </w:r>
            <w:r w:rsidRPr="003C2B79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54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D76" w:rsidRPr="003C2B79" w:rsidRDefault="00295777" w:rsidP="00063D76">
            <w:pPr>
              <w:rPr>
                <w:b/>
                <w:sz w:val="18"/>
                <w:szCs w:val="18"/>
              </w:rPr>
            </w:pPr>
            <w:r w:rsidRPr="003C2B79">
              <w:rPr>
                <w:rFonts w:hint="eastAsia"/>
                <w:b/>
                <w:sz w:val="18"/>
                <w:szCs w:val="18"/>
              </w:rPr>
              <w:t>受托方</w:t>
            </w:r>
            <w:r w:rsidR="00063D76" w:rsidRPr="003C2B79">
              <w:rPr>
                <w:rFonts w:hint="eastAsia"/>
                <w:b/>
                <w:sz w:val="18"/>
                <w:szCs w:val="18"/>
              </w:rPr>
              <w:t>信息（</w:t>
            </w:r>
            <w:r w:rsidRPr="003C2B79">
              <w:rPr>
                <w:rFonts w:hint="eastAsia"/>
                <w:b/>
                <w:sz w:val="18"/>
                <w:szCs w:val="18"/>
              </w:rPr>
              <w:t>A</w:t>
            </w:r>
            <w:r w:rsidRPr="003C2B79">
              <w:rPr>
                <w:b/>
                <w:sz w:val="18"/>
                <w:szCs w:val="18"/>
              </w:rPr>
              <w:t>uthoriz</w:t>
            </w:r>
            <w:r w:rsidRPr="003C2B79">
              <w:rPr>
                <w:rFonts w:hint="eastAsia"/>
                <w:b/>
                <w:sz w:val="18"/>
                <w:szCs w:val="18"/>
              </w:rPr>
              <w:t>ed Party Information</w:t>
            </w:r>
            <w:r w:rsidR="00063D76" w:rsidRPr="003C2B79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063D76" w:rsidRPr="003C2B79" w:rsidTr="00F62442">
        <w:trPr>
          <w:trHeight w:val="340"/>
        </w:trPr>
        <w:tc>
          <w:tcPr>
            <w:tcW w:w="543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D76" w:rsidRPr="003C2B79" w:rsidRDefault="00063D76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★单位名称（</w:t>
            </w:r>
            <w:r w:rsidRPr="003C2B79">
              <w:rPr>
                <w:rFonts w:hint="eastAsia"/>
                <w:sz w:val="18"/>
                <w:szCs w:val="18"/>
              </w:rPr>
              <w:t>Applicant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3D76" w:rsidRPr="003C2B79" w:rsidRDefault="00295777" w:rsidP="00295777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单位名称（</w:t>
            </w:r>
            <w:r w:rsidRPr="003C2B79">
              <w:rPr>
                <w:rFonts w:hint="eastAsia"/>
                <w:sz w:val="18"/>
                <w:szCs w:val="18"/>
              </w:rPr>
              <w:t>Applicant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  <w:r w:rsidR="003C2B79">
              <w:rPr>
                <w:rFonts w:hint="eastAsia"/>
                <w:sz w:val="18"/>
                <w:szCs w:val="18"/>
              </w:rPr>
              <w:t>安科工程技术研究院（北京）有限公司</w:t>
            </w:r>
          </w:p>
        </w:tc>
      </w:tr>
      <w:tr w:rsidR="00063D76" w:rsidRPr="003C2B79" w:rsidTr="00F62442">
        <w:trPr>
          <w:trHeight w:val="340"/>
        </w:trPr>
        <w:tc>
          <w:tcPr>
            <w:tcW w:w="5430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63D76" w:rsidRPr="003C2B79" w:rsidRDefault="00063D76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★联系人（</w:t>
            </w:r>
            <w:r w:rsidRPr="003C2B79">
              <w:rPr>
                <w:rFonts w:hint="eastAsia"/>
                <w:sz w:val="18"/>
                <w:szCs w:val="18"/>
              </w:rPr>
              <w:t>Contact Person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3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5777" w:rsidRPr="003C2B79" w:rsidRDefault="00295777" w:rsidP="00295777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电话（</w:t>
            </w:r>
            <w:r w:rsidRPr="003C2B79">
              <w:rPr>
                <w:rFonts w:hint="eastAsia"/>
                <w:sz w:val="18"/>
                <w:szCs w:val="18"/>
              </w:rPr>
              <w:t>Tel.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  <w:r w:rsidRPr="003C2B79">
              <w:rPr>
                <w:rFonts w:hint="eastAsia"/>
                <w:sz w:val="18"/>
                <w:szCs w:val="18"/>
              </w:rPr>
              <w:t>010-82883739</w:t>
            </w:r>
            <w:r w:rsidR="003C2B79">
              <w:rPr>
                <w:rFonts w:hint="eastAsia"/>
                <w:sz w:val="18"/>
                <w:szCs w:val="18"/>
              </w:rPr>
              <w:t>/59</w:t>
            </w:r>
          </w:p>
        </w:tc>
      </w:tr>
      <w:tr w:rsidR="00063D76" w:rsidRPr="003C2B79" w:rsidTr="00F62442">
        <w:trPr>
          <w:trHeight w:val="340"/>
        </w:trPr>
        <w:tc>
          <w:tcPr>
            <w:tcW w:w="5430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63D76" w:rsidRPr="003C2B79" w:rsidRDefault="00063D76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★电子邮件（</w:t>
            </w:r>
            <w:r w:rsidRPr="003C2B79">
              <w:rPr>
                <w:rFonts w:hint="eastAsia"/>
                <w:sz w:val="18"/>
                <w:szCs w:val="18"/>
              </w:rPr>
              <w:t>E-mail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3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76" w:rsidRPr="003C2B79" w:rsidRDefault="003C2B79" w:rsidP="00295777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传真（</w:t>
            </w:r>
            <w:r w:rsidRPr="003C2B79">
              <w:rPr>
                <w:rFonts w:hint="eastAsia"/>
                <w:sz w:val="18"/>
                <w:szCs w:val="18"/>
              </w:rPr>
              <w:t>Fax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  <w:r>
              <w:rPr>
                <w:rFonts w:hint="eastAsia"/>
                <w:sz w:val="18"/>
                <w:szCs w:val="18"/>
              </w:rPr>
              <w:t>010-82883729</w:t>
            </w:r>
          </w:p>
        </w:tc>
      </w:tr>
      <w:tr w:rsidR="00063D76" w:rsidRPr="003C2B79" w:rsidTr="00F62442">
        <w:trPr>
          <w:trHeight w:val="340"/>
        </w:trPr>
        <w:tc>
          <w:tcPr>
            <w:tcW w:w="5430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63D76" w:rsidRPr="003C2B79" w:rsidRDefault="00063D76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★电话（</w:t>
            </w:r>
            <w:r w:rsidRPr="003C2B79">
              <w:rPr>
                <w:rFonts w:hint="eastAsia"/>
                <w:sz w:val="18"/>
                <w:szCs w:val="18"/>
              </w:rPr>
              <w:t>Tel.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3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76" w:rsidRPr="003C2B79" w:rsidRDefault="003C2B79" w:rsidP="003C2B79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地址（</w:t>
            </w:r>
            <w:r w:rsidRPr="003C2B79">
              <w:rPr>
                <w:rFonts w:hint="eastAsia"/>
                <w:sz w:val="18"/>
                <w:szCs w:val="18"/>
              </w:rPr>
              <w:t>Address</w:t>
            </w:r>
            <w:r w:rsidRPr="003C2B79">
              <w:rPr>
                <w:rFonts w:hint="eastAsia"/>
                <w:sz w:val="18"/>
                <w:szCs w:val="18"/>
              </w:rPr>
              <w:t>）：北京市海淀区北四环中路</w:t>
            </w:r>
            <w:r w:rsidRPr="003C2B79">
              <w:rPr>
                <w:rFonts w:hint="eastAsia"/>
                <w:sz w:val="18"/>
                <w:szCs w:val="18"/>
              </w:rPr>
              <w:t>229</w:t>
            </w:r>
            <w:r w:rsidRPr="003C2B79">
              <w:rPr>
                <w:rFonts w:hint="eastAsia"/>
                <w:sz w:val="18"/>
                <w:szCs w:val="18"/>
              </w:rPr>
              <w:t>号海泰大厦</w:t>
            </w:r>
            <w:r w:rsidRPr="003C2B79">
              <w:rPr>
                <w:rFonts w:hint="eastAsia"/>
                <w:sz w:val="18"/>
                <w:szCs w:val="18"/>
              </w:rPr>
              <w:t>1702</w:t>
            </w:r>
            <w:r w:rsidRPr="003C2B79">
              <w:rPr>
                <w:rFonts w:hint="eastAsia"/>
                <w:sz w:val="18"/>
                <w:szCs w:val="18"/>
              </w:rPr>
              <w:t>室</w:t>
            </w:r>
          </w:p>
        </w:tc>
      </w:tr>
      <w:tr w:rsidR="00063D76" w:rsidRPr="003C2B79" w:rsidTr="00F62442">
        <w:trPr>
          <w:trHeight w:val="340"/>
        </w:trPr>
        <w:tc>
          <w:tcPr>
            <w:tcW w:w="5430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63D76" w:rsidRPr="003C2B79" w:rsidRDefault="00063D76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★传真（</w:t>
            </w:r>
            <w:r w:rsidRPr="003C2B79">
              <w:rPr>
                <w:rFonts w:hint="eastAsia"/>
                <w:sz w:val="18"/>
                <w:szCs w:val="18"/>
              </w:rPr>
              <w:t>Fax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3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3D76" w:rsidRPr="003C2B79" w:rsidRDefault="003C2B79" w:rsidP="003C2B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开户行名称：</w:t>
            </w:r>
            <w:r w:rsidRPr="003C2B79">
              <w:rPr>
                <w:rFonts w:hint="eastAsia"/>
                <w:sz w:val="18"/>
                <w:szCs w:val="18"/>
              </w:rPr>
              <w:t>中国工商银行北京二里庄支行</w:t>
            </w:r>
          </w:p>
        </w:tc>
      </w:tr>
      <w:tr w:rsidR="00063D76" w:rsidRPr="003C2B79" w:rsidTr="00F62442">
        <w:trPr>
          <w:trHeight w:val="340"/>
        </w:trPr>
        <w:tc>
          <w:tcPr>
            <w:tcW w:w="5430" w:type="dxa"/>
            <w:gridSpan w:val="7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63D76" w:rsidRPr="003C2B79" w:rsidRDefault="00063D76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★地址（</w:t>
            </w:r>
            <w:r w:rsidRPr="003C2B79">
              <w:rPr>
                <w:rFonts w:hint="eastAsia"/>
                <w:sz w:val="18"/>
                <w:szCs w:val="18"/>
              </w:rPr>
              <w:t>Address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30" w:type="dxa"/>
            <w:gridSpan w:val="5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063D76" w:rsidRPr="003C2B79" w:rsidRDefault="003C2B79" w:rsidP="003C2B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账号：</w:t>
            </w:r>
            <w:r w:rsidRPr="003C2B79">
              <w:rPr>
                <w:sz w:val="18"/>
                <w:szCs w:val="18"/>
              </w:rPr>
              <w:t>0200 240 7092 000 30682</w:t>
            </w:r>
          </w:p>
        </w:tc>
      </w:tr>
      <w:tr w:rsidR="00BF7237" w:rsidRPr="003C2B79" w:rsidTr="00F62442">
        <w:trPr>
          <w:trHeight w:val="340"/>
        </w:trPr>
        <w:tc>
          <w:tcPr>
            <w:tcW w:w="10860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7237" w:rsidRPr="003C2B79" w:rsidRDefault="00F51819" w:rsidP="00063D76">
            <w:pPr>
              <w:rPr>
                <w:b/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</w:t>
            </w:r>
            <w:r w:rsidR="00B40B58">
              <w:rPr>
                <w:rFonts w:hint="eastAsia"/>
                <w:b/>
                <w:sz w:val="18"/>
                <w:szCs w:val="18"/>
              </w:rPr>
              <w:t>检测</w:t>
            </w:r>
            <w:r w:rsidR="00BF7237" w:rsidRPr="003C2B79">
              <w:rPr>
                <w:rFonts w:hint="eastAsia"/>
                <w:b/>
                <w:sz w:val="18"/>
                <w:szCs w:val="18"/>
              </w:rPr>
              <w:t>信息（</w:t>
            </w:r>
            <w:r w:rsidR="00B40B58" w:rsidRPr="00B40B58">
              <w:rPr>
                <w:rFonts w:hint="eastAsia"/>
                <w:b/>
                <w:sz w:val="18"/>
                <w:szCs w:val="18"/>
              </w:rPr>
              <w:t xml:space="preserve">Test </w:t>
            </w:r>
            <w:r w:rsidR="00BF7237" w:rsidRPr="003C2B79">
              <w:rPr>
                <w:rFonts w:hint="eastAsia"/>
                <w:b/>
                <w:sz w:val="18"/>
                <w:szCs w:val="18"/>
              </w:rPr>
              <w:t>Information</w:t>
            </w:r>
            <w:r w:rsidR="00BF7237" w:rsidRPr="003C2B79">
              <w:rPr>
                <w:rFonts w:hint="eastAsia"/>
                <w:b/>
                <w:sz w:val="18"/>
                <w:szCs w:val="18"/>
              </w:rPr>
              <w:t>）</w:t>
            </w:r>
            <w:r w:rsidR="00F62442">
              <w:rPr>
                <w:rFonts w:hint="eastAsia"/>
                <w:b/>
                <w:sz w:val="18"/>
                <w:szCs w:val="18"/>
              </w:rPr>
              <w:t>（可附页）</w:t>
            </w:r>
          </w:p>
        </w:tc>
      </w:tr>
      <w:tr w:rsidR="00EA1E2F" w:rsidRPr="003C2B79" w:rsidTr="00462672">
        <w:trPr>
          <w:trHeight w:val="170"/>
        </w:trPr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F" w:rsidRDefault="00EA1E2F" w:rsidP="00F62442">
            <w:pPr>
              <w:spacing w:line="220" w:lineRule="exact"/>
              <w:ind w:left="720" w:hangingChars="400" w:hanging="720"/>
              <w:jc w:val="center"/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样品名称</w:t>
            </w:r>
          </w:p>
          <w:p w:rsidR="00EA1E2F" w:rsidRPr="003C2B79" w:rsidRDefault="00EA1E2F" w:rsidP="00F62442">
            <w:pPr>
              <w:spacing w:line="220" w:lineRule="exact"/>
              <w:ind w:left="720" w:hangingChars="400" w:hanging="720"/>
              <w:jc w:val="center"/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Sample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Default="00EA1E2F" w:rsidP="00F62442">
            <w:pPr>
              <w:spacing w:line="22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  <w:p w:rsidR="00EA1E2F" w:rsidRPr="003C2B79" w:rsidRDefault="00EA1E2F" w:rsidP="00F62442">
            <w:pPr>
              <w:spacing w:line="22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  <w:r w:rsidRPr="000C17D3">
              <w:rPr>
                <w:sz w:val="18"/>
                <w:szCs w:val="18"/>
              </w:rPr>
              <w:t>uantity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Default="00EA1E2F" w:rsidP="00F62442">
            <w:pPr>
              <w:spacing w:line="220" w:lineRule="exact"/>
              <w:ind w:left="9"/>
              <w:jc w:val="center"/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样品材质</w:t>
            </w:r>
          </w:p>
          <w:p w:rsidR="00EA1E2F" w:rsidRPr="003C2B79" w:rsidRDefault="00EA1E2F" w:rsidP="00F62442">
            <w:pPr>
              <w:spacing w:line="220" w:lineRule="exact"/>
              <w:ind w:left="9"/>
              <w:jc w:val="center"/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Sample M</w:t>
            </w:r>
            <w:r w:rsidRPr="003C2B79">
              <w:rPr>
                <w:sz w:val="18"/>
                <w:szCs w:val="18"/>
              </w:rPr>
              <w:t>aterial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Default="00EA1E2F" w:rsidP="00F6244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样品状态</w:t>
            </w:r>
          </w:p>
          <w:p w:rsidR="00EA1E2F" w:rsidRPr="003C2B79" w:rsidRDefault="00EA1E2F" w:rsidP="00F6244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C2B79">
              <w:rPr>
                <w:sz w:val="18"/>
                <w:szCs w:val="18"/>
              </w:rPr>
              <w:t>Sample Status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Default="00EA1E2F" w:rsidP="00F6244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样品原号</w:t>
            </w:r>
          </w:p>
          <w:p w:rsidR="00EA1E2F" w:rsidRPr="003C2B79" w:rsidRDefault="00462672" w:rsidP="00EA1E2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62672">
              <w:rPr>
                <w:sz w:val="18"/>
                <w:szCs w:val="18"/>
              </w:rPr>
              <w:t>Original No.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Default="00EA1E2F" w:rsidP="00F6244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检测项目</w:t>
            </w:r>
          </w:p>
          <w:p w:rsidR="00EA1E2F" w:rsidRPr="003C2B79" w:rsidRDefault="00EA1E2F" w:rsidP="00F6244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Test Items</w:t>
            </w:r>
          </w:p>
        </w:tc>
      </w:tr>
      <w:tr w:rsidR="00EA1E2F" w:rsidRPr="003C2B79" w:rsidTr="00462672">
        <w:trPr>
          <w:trHeight w:val="1701"/>
        </w:trPr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F" w:rsidRPr="003C2B79" w:rsidRDefault="00EA1E2F" w:rsidP="00F62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Pr="003C2B79" w:rsidRDefault="00EA1E2F" w:rsidP="00F62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Pr="003C2B79" w:rsidRDefault="00EA1E2F" w:rsidP="00F62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Pr="003C2B79" w:rsidRDefault="00EA1E2F" w:rsidP="00F62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Pr="003C2B79" w:rsidRDefault="00EA1E2F" w:rsidP="00F62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E2F" w:rsidRPr="003C2B79" w:rsidRDefault="00EA1E2F" w:rsidP="00F62442">
            <w:pPr>
              <w:jc w:val="center"/>
              <w:rPr>
                <w:sz w:val="18"/>
                <w:szCs w:val="18"/>
              </w:rPr>
            </w:pPr>
          </w:p>
        </w:tc>
      </w:tr>
      <w:tr w:rsidR="00195C72" w:rsidRPr="003C2B79" w:rsidTr="00F62442">
        <w:trPr>
          <w:trHeight w:val="680"/>
        </w:trPr>
        <w:tc>
          <w:tcPr>
            <w:tcW w:w="10860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5C72" w:rsidRPr="003C2B79" w:rsidRDefault="00195C72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★检测依据（</w:t>
            </w:r>
            <w:r w:rsidRPr="003C2B79">
              <w:rPr>
                <w:bCs/>
                <w:sz w:val="18"/>
                <w:szCs w:val="18"/>
              </w:rPr>
              <w:t>Test Standard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  <w:r w:rsidRPr="003C2B79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195C72" w:rsidRPr="003C2B79" w:rsidRDefault="00195C72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注：如委托</w:t>
            </w:r>
            <w:r w:rsidR="003C2B79">
              <w:rPr>
                <w:rFonts w:hint="eastAsia"/>
                <w:sz w:val="18"/>
                <w:szCs w:val="18"/>
              </w:rPr>
              <w:t>方</w:t>
            </w:r>
            <w:r w:rsidRPr="003C2B79">
              <w:rPr>
                <w:rFonts w:hint="eastAsia"/>
                <w:sz w:val="18"/>
                <w:szCs w:val="18"/>
              </w:rPr>
              <w:t>未指定或未填写此项，则视为同意</w:t>
            </w:r>
            <w:r w:rsidR="003C2B79">
              <w:rPr>
                <w:rFonts w:hint="eastAsia"/>
                <w:sz w:val="18"/>
                <w:szCs w:val="18"/>
              </w:rPr>
              <w:t>受托方</w:t>
            </w:r>
            <w:r w:rsidRPr="003C2B79">
              <w:rPr>
                <w:rFonts w:hint="eastAsia"/>
                <w:sz w:val="18"/>
                <w:szCs w:val="18"/>
              </w:rPr>
              <w:t>所选检测依据</w:t>
            </w:r>
          </w:p>
        </w:tc>
      </w:tr>
      <w:tr w:rsidR="00BF7237" w:rsidRPr="003C2B79" w:rsidTr="00F62442">
        <w:trPr>
          <w:trHeight w:val="340"/>
        </w:trPr>
        <w:tc>
          <w:tcPr>
            <w:tcW w:w="10860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F7237" w:rsidRPr="003C2B79" w:rsidRDefault="00BF7237" w:rsidP="00063D76">
            <w:pPr>
              <w:rPr>
                <w:b/>
                <w:sz w:val="18"/>
                <w:szCs w:val="18"/>
              </w:rPr>
            </w:pPr>
            <w:r w:rsidRPr="003C2B79">
              <w:rPr>
                <w:rFonts w:hint="eastAsia"/>
                <w:b/>
                <w:sz w:val="18"/>
                <w:szCs w:val="18"/>
              </w:rPr>
              <w:t>服务类型及其他（</w:t>
            </w:r>
            <w:r w:rsidRPr="003C2B79">
              <w:rPr>
                <w:rFonts w:hint="eastAsia"/>
                <w:b/>
                <w:sz w:val="18"/>
                <w:szCs w:val="18"/>
              </w:rPr>
              <w:t>Service Required and Others</w:t>
            </w:r>
            <w:r w:rsidRPr="003C2B79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BE4B35" w:rsidRPr="003C2B79" w:rsidTr="00F62442">
        <w:trPr>
          <w:trHeight w:val="630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7618" w:rsidRDefault="00BE4B35" w:rsidP="003C2B79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★服务类型</w:t>
            </w:r>
            <w:r w:rsidR="004D7618">
              <w:rPr>
                <w:rFonts w:hint="eastAsia"/>
                <w:sz w:val="18"/>
                <w:szCs w:val="18"/>
              </w:rPr>
              <w:t>：</w:t>
            </w:r>
          </w:p>
          <w:p w:rsidR="00BE4B35" w:rsidRPr="003C2B79" w:rsidRDefault="004D7618" w:rsidP="004D76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BE4B35" w:rsidRPr="003C2B79">
              <w:rPr>
                <w:bCs/>
                <w:sz w:val="18"/>
                <w:szCs w:val="18"/>
              </w:rPr>
              <w:t>Service Type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BE4B35" w:rsidRPr="003C2B7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7618" w:rsidRDefault="00FB7A9F" w:rsidP="004D7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145.5pt;height:15pt" o:ole="">
                  <v:imagedata r:id="rId7" o:title=""/>
                </v:shape>
                <w:control r:id="rId8" w:name="CheckBox1" w:shapeid="_x0000_i1126"/>
              </w:object>
            </w:r>
          </w:p>
          <w:p w:rsidR="00BE4B35" w:rsidRPr="003C2B79" w:rsidRDefault="00BE4B35" w:rsidP="004D7618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接收试样</w:t>
            </w:r>
            <w:r w:rsidRPr="003C2B79">
              <w:rPr>
                <w:rFonts w:hint="eastAsia"/>
                <w:sz w:val="18"/>
                <w:szCs w:val="18"/>
              </w:rPr>
              <w:t>5</w:t>
            </w:r>
            <w:r w:rsidRPr="003C2B79">
              <w:rPr>
                <w:rFonts w:hint="eastAsia"/>
                <w:sz w:val="18"/>
                <w:szCs w:val="18"/>
              </w:rPr>
              <w:t>个工作日内开展检测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3C2B79">
              <w:rPr>
                <w:rFonts w:hint="eastAsia"/>
                <w:sz w:val="18"/>
                <w:szCs w:val="18"/>
              </w:rPr>
              <w:t>P</w:t>
            </w:r>
            <w:r w:rsidRPr="003C2B79">
              <w:rPr>
                <w:sz w:val="18"/>
                <w:szCs w:val="18"/>
              </w:rPr>
              <w:t>erform the tests</w:t>
            </w:r>
            <w:r w:rsidRPr="003C2B79">
              <w:rPr>
                <w:bCs/>
                <w:sz w:val="18"/>
                <w:szCs w:val="18"/>
              </w:rPr>
              <w:t xml:space="preserve"> within 5 workdays</w:t>
            </w:r>
            <w:r w:rsidRPr="003C2B79">
              <w:rPr>
                <w:rFonts w:hint="eastAsia"/>
                <w:bCs/>
                <w:sz w:val="18"/>
                <w:szCs w:val="18"/>
              </w:rPr>
              <w:t xml:space="preserve"> after </w:t>
            </w:r>
            <w:r w:rsidRPr="00BE4B35">
              <w:rPr>
                <w:bCs/>
                <w:sz w:val="18"/>
                <w:szCs w:val="18"/>
              </w:rPr>
              <w:t>receiving</w:t>
            </w:r>
            <w:r w:rsidRPr="003C2B79">
              <w:rPr>
                <w:bCs/>
                <w:sz w:val="18"/>
                <w:szCs w:val="18"/>
              </w:rPr>
              <w:t xml:space="preserve"> the </w:t>
            </w:r>
            <w:r w:rsidRPr="003C2B79">
              <w:rPr>
                <w:rFonts w:hint="eastAsia"/>
                <w:bCs/>
                <w:sz w:val="18"/>
                <w:szCs w:val="18"/>
              </w:rPr>
              <w:t>sample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E4B35" w:rsidRPr="003C2B79" w:rsidTr="00F62442">
        <w:trPr>
          <w:trHeight w:val="603"/>
        </w:trPr>
        <w:tc>
          <w:tcPr>
            <w:tcW w:w="17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B35" w:rsidRPr="003C2B79" w:rsidRDefault="00BE4B35" w:rsidP="003C2B79">
            <w:pPr>
              <w:rPr>
                <w:sz w:val="18"/>
                <w:szCs w:val="18"/>
              </w:rPr>
            </w:pPr>
          </w:p>
        </w:tc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4B35" w:rsidRDefault="00FB7A9F" w:rsidP="00BE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5" type="#_x0000_t75" style="width:144.75pt;height:15pt" o:ole="">
                  <v:imagedata r:id="rId9" o:title=""/>
                </v:shape>
                <w:control r:id="rId10" w:name="CheckBox2" w:shapeid="_x0000_i1125"/>
              </w:object>
            </w:r>
          </w:p>
          <w:p w:rsidR="009F4C37" w:rsidRDefault="00BE4B35" w:rsidP="00BE4B3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接收试样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个工作日内开展检测（</w:t>
            </w:r>
            <w:r w:rsidRPr="003C2B79">
              <w:rPr>
                <w:rFonts w:hint="eastAsia"/>
                <w:sz w:val="18"/>
                <w:szCs w:val="18"/>
              </w:rPr>
              <w:t>P</w:t>
            </w:r>
            <w:r w:rsidRPr="003C2B79">
              <w:rPr>
                <w:sz w:val="18"/>
                <w:szCs w:val="18"/>
              </w:rPr>
              <w:t>erform the tests</w:t>
            </w:r>
            <w:r w:rsidRPr="003C2B79">
              <w:rPr>
                <w:bCs/>
                <w:sz w:val="18"/>
                <w:szCs w:val="18"/>
              </w:rPr>
              <w:t xml:space="preserve"> within 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 w:rsidRPr="003C2B79">
              <w:rPr>
                <w:bCs/>
                <w:sz w:val="18"/>
                <w:szCs w:val="18"/>
              </w:rPr>
              <w:t xml:space="preserve"> workdays</w:t>
            </w:r>
            <w:r w:rsidRPr="003C2B79">
              <w:rPr>
                <w:rFonts w:hint="eastAsia"/>
                <w:bCs/>
                <w:sz w:val="18"/>
                <w:szCs w:val="18"/>
              </w:rPr>
              <w:t xml:space="preserve"> after </w:t>
            </w:r>
            <w:r w:rsidRPr="00BE4B35">
              <w:rPr>
                <w:bCs/>
                <w:sz w:val="18"/>
                <w:szCs w:val="18"/>
              </w:rPr>
              <w:t>receiving</w:t>
            </w:r>
            <w:r w:rsidRPr="003C2B79">
              <w:rPr>
                <w:bCs/>
                <w:sz w:val="18"/>
                <w:szCs w:val="18"/>
              </w:rPr>
              <w:t xml:space="preserve"> the </w:t>
            </w:r>
            <w:r w:rsidRPr="003C2B79">
              <w:rPr>
                <w:rFonts w:hint="eastAsia"/>
                <w:bCs/>
                <w:sz w:val="18"/>
                <w:szCs w:val="18"/>
              </w:rPr>
              <w:t>sample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  <w:p w:rsidR="00BE4B35" w:rsidRPr="003C2B79" w:rsidRDefault="009F4C37" w:rsidP="00BE4B35">
            <w:pPr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加急服务费</w:t>
            </w:r>
            <w:r>
              <w:rPr>
                <w:rFonts w:hint="eastAsia"/>
                <w:sz w:val="18"/>
                <w:szCs w:val="18"/>
              </w:rPr>
              <w:t>为标准服务收费的</w:t>
            </w:r>
            <w:r>
              <w:rPr>
                <w:rFonts w:hint="eastAsia"/>
                <w:sz w:val="18"/>
                <w:szCs w:val="18"/>
              </w:rPr>
              <w:t>150%</w:t>
            </w:r>
            <w:r w:rsidR="00BE4B35" w:rsidRPr="003C2B79">
              <w:rPr>
                <w:rFonts w:hint="eastAsia"/>
                <w:sz w:val="18"/>
                <w:szCs w:val="18"/>
              </w:rPr>
              <w:t xml:space="preserve">        </w:t>
            </w:r>
          </w:p>
        </w:tc>
      </w:tr>
      <w:tr w:rsidR="00D40281" w:rsidRPr="003C2B79" w:rsidTr="00F62442">
        <w:trPr>
          <w:trHeight w:val="1020"/>
        </w:trPr>
        <w:tc>
          <w:tcPr>
            <w:tcW w:w="17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281" w:rsidRDefault="00D40281" w:rsidP="003C2B79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★报告形式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D40281" w:rsidRPr="003C2B79" w:rsidRDefault="00D40281" w:rsidP="004D76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3C2B79">
              <w:rPr>
                <w:sz w:val="18"/>
                <w:szCs w:val="18"/>
              </w:rPr>
              <w:t>Report Language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3C2B7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5BD7" w:rsidRDefault="00FB7A9F" w:rsidP="0006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8" type="#_x0000_t75" style="width:108pt;height:15pt" o:ole="">
                  <v:imagedata r:id="rId11" o:title=""/>
                </v:shape>
                <w:control r:id="rId12" w:name="CheckBox3" w:shapeid="_x0000_i1138"/>
              </w:object>
            </w:r>
            <w:r w:rsidR="006E5BD7"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object w:dxaOrig="225" w:dyaOrig="225">
                <v:shape id="_x0000_i1141" type="#_x0000_t75" style="width:108pt;height:15pt" o:ole="">
                  <v:imagedata r:id="rId13" o:title=""/>
                </v:shape>
                <w:control r:id="rId14" w:name="CheckBox4" w:shapeid="_x0000_i1141"/>
              </w:object>
            </w:r>
          </w:p>
          <w:p w:rsidR="00D40281" w:rsidRPr="003C2B79" w:rsidRDefault="00D40281" w:rsidP="0006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Q</w:t>
            </w:r>
            <w:r w:rsidRPr="000C17D3">
              <w:rPr>
                <w:sz w:val="18"/>
                <w:szCs w:val="18"/>
              </w:rPr>
              <w:t>uantity</w:t>
            </w:r>
            <w:r>
              <w:rPr>
                <w:rFonts w:hint="eastAsia"/>
                <w:sz w:val="18"/>
                <w:szCs w:val="18"/>
              </w:rPr>
              <w:t>）：</w:t>
            </w:r>
            <w:r w:rsidRPr="00811CF5">
              <w:rPr>
                <w:rFonts w:hint="eastAsia"/>
                <w:sz w:val="18"/>
                <w:szCs w:val="18"/>
                <w:u w:val="dotted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份</w:t>
            </w:r>
            <w:r w:rsidR="006E5BD7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6E5BD7"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数量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Q</w:t>
            </w:r>
            <w:r w:rsidRPr="000C17D3">
              <w:rPr>
                <w:sz w:val="18"/>
                <w:szCs w:val="18"/>
              </w:rPr>
              <w:t>uantity</w:t>
            </w:r>
            <w:r>
              <w:rPr>
                <w:rFonts w:hint="eastAsia"/>
                <w:sz w:val="18"/>
                <w:szCs w:val="18"/>
              </w:rPr>
              <w:t>）：</w:t>
            </w:r>
            <w:r w:rsidRPr="00811CF5">
              <w:rPr>
                <w:rFonts w:hint="eastAsia"/>
                <w:sz w:val="18"/>
                <w:szCs w:val="18"/>
                <w:u w:val="dotted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份</w:t>
            </w:r>
          </w:p>
          <w:p w:rsidR="00D40281" w:rsidRDefault="00D40281" w:rsidP="00063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注：若不需要检测报告，此项可以不勾选；</w:t>
            </w:r>
          </w:p>
          <w:p w:rsidR="00D40281" w:rsidRPr="003C2B79" w:rsidRDefault="00D40281" w:rsidP="004D761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首份检测报告收费￥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，每多加一份检测报告费用增加￥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，最终报告收费为：</w:t>
            </w:r>
            <w:r w:rsidRPr="00482FA9">
              <w:rPr>
                <w:sz w:val="18"/>
                <w:szCs w:val="18"/>
              </w:rPr>
              <w:t>100 + (</w:t>
            </w:r>
            <w:r w:rsidRPr="00482FA9">
              <w:rPr>
                <w:sz w:val="18"/>
                <w:szCs w:val="18"/>
              </w:rPr>
              <w:t>数量</w:t>
            </w:r>
            <w:r w:rsidRPr="00482FA9">
              <w:rPr>
                <w:sz w:val="18"/>
                <w:szCs w:val="18"/>
              </w:rPr>
              <w:t>(Quantity)</w:t>
            </w:r>
            <w:r w:rsidRPr="00482FA9">
              <w:rPr>
                <w:sz w:val="18"/>
                <w:szCs w:val="18"/>
              </w:rPr>
              <w:t>－</w:t>
            </w:r>
            <w:r w:rsidRPr="00482FA9">
              <w:rPr>
                <w:sz w:val="18"/>
                <w:szCs w:val="18"/>
              </w:rPr>
              <w:t>1)×50</w:t>
            </w:r>
          </w:p>
        </w:tc>
      </w:tr>
      <w:tr w:rsidR="00BE4B35" w:rsidRPr="003C2B79" w:rsidTr="00F62442">
        <w:trPr>
          <w:trHeight w:val="340"/>
        </w:trPr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18" w:rsidRDefault="00BE4B35" w:rsidP="003C2B79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★取报告方式</w:t>
            </w:r>
            <w:r w:rsidR="004D7618">
              <w:rPr>
                <w:rFonts w:hint="eastAsia"/>
                <w:sz w:val="18"/>
                <w:szCs w:val="18"/>
              </w:rPr>
              <w:t>：</w:t>
            </w:r>
          </w:p>
          <w:p w:rsidR="00BE4B35" w:rsidRPr="003C2B79" w:rsidRDefault="004D7618" w:rsidP="004D76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BE4B35" w:rsidRPr="003C2B79">
              <w:rPr>
                <w:rFonts w:hint="eastAsia"/>
                <w:sz w:val="18"/>
                <w:szCs w:val="18"/>
              </w:rPr>
              <w:t>Report pick up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BE4B35" w:rsidRPr="003C2B7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CF5" w:rsidRDefault="00FB7A9F" w:rsidP="0081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2" type="#_x0000_t75" style="width:108pt;height:15pt" o:ole="">
                  <v:imagedata r:id="rId15" o:title=""/>
                </v:shape>
                <w:control r:id="rId16" w:name="CheckBox5" w:shapeid="_x0000_i1122"/>
              </w:object>
            </w:r>
            <w:r w:rsidR="00811CF5">
              <w:rPr>
                <w:rFonts w:hint="eastAsia"/>
                <w:sz w:val="18"/>
                <w:szCs w:val="18"/>
              </w:rPr>
              <w:t xml:space="preserve"> </w:t>
            </w:r>
            <w:r w:rsidR="001F4C98">
              <w:rPr>
                <w:rFonts w:hint="eastAsia"/>
                <w:sz w:val="18"/>
                <w:szCs w:val="18"/>
              </w:rPr>
              <w:t xml:space="preserve">                    </w:t>
            </w:r>
            <w:r w:rsidR="00F1617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42" type="#_x0000_t75" style="width:108pt;height:15pt" o:ole="">
                  <v:imagedata r:id="rId17" o:title=""/>
                </v:shape>
                <w:control r:id="rId18" w:name="CheckBox6" w:shapeid="_x0000_i1142"/>
              </w:object>
            </w:r>
          </w:p>
          <w:p w:rsidR="00BE4B35" w:rsidRPr="003C2B79" w:rsidRDefault="00BE4B35" w:rsidP="00811CF5">
            <w:pPr>
              <w:rPr>
                <w:sz w:val="18"/>
                <w:szCs w:val="18"/>
              </w:rPr>
            </w:pPr>
            <w:r w:rsidRPr="00BE4B35">
              <w:rPr>
                <w:rFonts w:hint="eastAsia"/>
                <w:sz w:val="18"/>
                <w:szCs w:val="18"/>
              </w:rPr>
              <w:t>邮寄地址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BE4B35">
              <w:rPr>
                <w:bCs/>
                <w:sz w:val="18"/>
                <w:szCs w:val="18"/>
              </w:rPr>
              <w:t>Mailing address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BE4B35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C16D1" w:rsidRPr="003C2B79" w:rsidTr="00F16172">
        <w:trPr>
          <w:trHeight w:val="305"/>
        </w:trPr>
        <w:tc>
          <w:tcPr>
            <w:tcW w:w="108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16D1" w:rsidRPr="003C2B79" w:rsidRDefault="00CD7316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★</w:t>
            </w:r>
            <w:r w:rsidR="007C16D1" w:rsidRPr="003C2B79">
              <w:rPr>
                <w:rFonts w:hint="eastAsia"/>
                <w:sz w:val="18"/>
                <w:szCs w:val="18"/>
              </w:rPr>
              <w:t>试毕样品处理方式（</w:t>
            </w:r>
            <w:r w:rsidR="007C16D1" w:rsidRPr="003C2B79">
              <w:rPr>
                <w:rFonts w:hint="eastAsia"/>
                <w:sz w:val="18"/>
                <w:szCs w:val="18"/>
              </w:rPr>
              <w:t>Disposition of Post-test Sample</w:t>
            </w:r>
            <w:r w:rsidR="007C16D1" w:rsidRPr="003C2B79">
              <w:rPr>
                <w:rFonts w:hint="eastAsia"/>
                <w:sz w:val="18"/>
                <w:szCs w:val="18"/>
              </w:rPr>
              <w:t>）：</w:t>
            </w:r>
          </w:p>
        </w:tc>
      </w:tr>
      <w:tr w:rsidR="00BE4B35" w:rsidRPr="003C2B79" w:rsidTr="00F16172">
        <w:trPr>
          <w:trHeight w:val="360"/>
        </w:trPr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B35" w:rsidRPr="003C2B79" w:rsidRDefault="00FB7A9F" w:rsidP="00A476C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0" type="#_x0000_t75" style="width:108pt;height:15pt" o:ole="">
                  <v:imagedata r:id="rId15" o:title=""/>
                </v:shape>
                <w:control r:id="rId19" w:name="CheckBox8" w:shapeid="_x0000_i1120"/>
              </w:objec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B35" w:rsidRPr="003C2B79" w:rsidRDefault="00FB7A9F" w:rsidP="00BE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4" type="#_x0000_t75" style="width:108pt;height:15pt" o:ole="">
                  <v:imagedata r:id="rId20" o:title=""/>
                </v:shape>
                <w:control r:id="rId21" w:name="CheckBox7" w:shapeid="_x0000_i1144"/>
              </w:objec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B35" w:rsidRPr="003C2B79" w:rsidRDefault="00FB7A9F" w:rsidP="00F16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6" type="#_x0000_t75" style="width:219.75pt;height:15pt" o:ole="">
                  <v:imagedata r:id="rId22" o:title=""/>
                </v:shape>
                <w:control r:id="rId23" w:name="CheckBox9" w:shapeid="_x0000_i1136"/>
              </w:object>
            </w:r>
          </w:p>
        </w:tc>
      </w:tr>
      <w:tr w:rsidR="007C16D1" w:rsidRPr="003C2B79" w:rsidTr="00F16172">
        <w:trPr>
          <w:trHeight w:val="249"/>
        </w:trPr>
        <w:tc>
          <w:tcPr>
            <w:tcW w:w="108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749" w:rsidRPr="00A476C5" w:rsidRDefault="00A476C5" w:rsidP="00A476C5">
            <w:pPr>
              <w:jc w:val="center"/>
              <w:rPr>
                <w:b/>
                <w:sz w:val="18"/>
                <w:szCs w:val="18"/>
              </w:rPr>
            </w:pPr>
            <w:r w:rsidRPr="00A476C5">
              <w:rPr>
                <w:rFonts w:hint="eastAsia"/>
                <w:b/>
                <w:sz w:val="18"/>
                <w:szCs w:val="18"/>
              </w:rPr>
              <w:t>工期和费用</w:t>
            </w:r>
            <w:r w:rsidR="007C16D1" w:rsidRPr="00A476C5">
              <w:rPr>
                <w:rFonts w:hint="eastAsia"/>
                <w:b/>
                <w:sz w:val="18"/>
                <w:szCs w:val="18"/>
              </w:rPr>
              <w:t>（</w:t>
            </w:r>
            <w:r w:rsidR="000A1A26" w:rsidRPr="00A476C5">
              <w:rPr>
                <w:rFonts w:hint="eastAsia"/>
                <w:sz w:val="18"/>
                <w:szCs w:val="18"/>
              </w:rPr>
              <w:t>T</w:t>
            </w:r>
            <w:r w:rsidR="00BA3EC6" w:rsidRPr="00A476C5">
              <w:rPr>
                <w:sz w:val="18"/>
                <w:szCs w:val="18"/>
              </w:rPr>
              <w:t>he</w:t>
            </w:r>
            <w:r w:rsidRPr="00A476C5">
              <w:rPr>
                <w:rFonts w:hint="eastAsia"/>
                <w:sz w:val="18"/>
                <w:szCs w:val="18"/>
              </w:rPr>
              <w:t xml:space="preserve"> T</w:t>
            </w:r>
            <w:r w:rsidRPr="00A476C5">
              <w:rPr>
                <w:sz w:val="18"/>
                <w:szCs w:val="18"/>
              </w:rPr>
              <w:t>ime </w:t>
            </w:r>
            <w:r w:rsidRPr="00A476C5">
              <w:rPr>
                <w:rFonts w:hint="eastAsia"/>
                <w:sz w:val="18"/>
                <w:szCs w:val="18"/>
              </w:rPr>
              <w:t>L</w:t>
            </w:r>
            <w:r w:rsidRPr="00A476C5">
              <w:rPr>
                <w:sz w:val="18"/>
                <w:szCs w:val="18"/>
              </w:rPr>
              <w:t xml:space="preserve">imit for </w:t>
            </w:r>
            <w:r w:rsidRPr="00A476C5">
              <w:rPr>
                <w:rFonts w:hint="eastAsia"/>
                <w:sz w:val="18"/>
                <w:szCs w:val="18"/>
              </w:rPr>
              <w:t>P</w:t>
            </w:r>
            <w:r w:rsidRPr="00A476C5">
              <w:rPr>
                <w:sz w:val="18"/>
                <w:szCs w:val="18"/>
              </w:rPr>
              <w:t xml:space="preserve">roject and </w:t>
            </w:r>
            <w:r w:rsidRPr="00A476C5">
              <w:rPr>
                <w:rFonts w:hint="eastAsia"/>
                <w:sz w:val="18"/>
                <w:szCs w:val="18"/>
              </w:rPr>
              <w:t>The</w:t>
            </w:r>
            <w:r w:rsidRPr="00A476C5">
              <w:rPr>
                <w:sz w:val="18"/>
                <w:szCs w:val="18"/>
              </w:rPr>
              <w:t> </w:t>
            </w:r>
            <w:r w:rsidRPr="00A476C5">
              <w:rPr>
                <w:bCs/>
                <w:sz w:val="18"/>
                <w:szCs w:val="18"/>
              </w:rPr>
              <w:t>Expenses</w:t>
            </w:r>
            <w:r w:rsidR="007C16D1" w:rsidRPr="00A476C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E2749" w:rsidRPr="003C2B79" w:rsidTr="00F62442">
        <w:trPr>
          <w:trHeight w:val="340"/>
        </w:trPr>
        <w:tc>
          <w:tcPr>
            <w:tcW w:w="108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1448" w:rsidRPr="003C2B79" w:rsidRDefault="00B92B90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预计完成日期（</w:t>
            </w:r>
            <w:r w:rsidRPr="003C2B79">
              <w:rPr>
                <w:bCs/>
                <w:sz w:val="18"/>
                <w:szCs w:val="18"/>
              </w:rPr>
              <w:t>Expected Completion Date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  <w:r w:rsidRPr="003C2B79">
              <w:rPr>
                <w:rFonts w:hint="eastAsia"/>
                <w:sz w:val="18"/>
                <w:szCs w:val="18"/>
              </w:rPr>
              <w:t xml:space="preserve">         </w:t>
            </w:r>
            <w:r w:rsidRPr="003C2B79">
              <w:rPr>
                <w:rFonts w:hint="eastAsia"/>
                <w:sz w:val="18"/>
                <w:szCs w:val="18"/>
              </w:rPr>
              <w:t>年（</w:t>
            </w:r>
            <w:r w:rsidRPr="003C2B79">
              <w:rPr>
                <w:rFonts w:hint="eastAsia"/>
                <w:sz w:val="18"/>
                <w:szCs w:val="18"/>
              </w:rPr>
              <w:t>Y</w:t>
            </w:r>
            <w:r w:rsidRPr="003C2B79">
              <w:rPr>
                <w:rFonts w:hint="eastAsia"/>
                <w:sz w:val="18"/>
                <w:szCs w:val="18"/>
              </w:rPr>
              <w:t>）</w:t>
            </w:r>
            <w:r w:rsidRPr="003C2B79">
              <w:rPr>
                <w:rFonts w:hint="eastAsia"/>
                <w:sz w:val="18"/>
                <w:szCs w:val="18"/>
              </w:rPr>
              <w:t xml:space="preserve">   </w:t>
            </w:r>
            <w:r w:rsidR="0092629D" w:rsidRPr="003C2B79">
              <w:rPr>
                <w:rFonts w:hint="eastAsia"/>
                <w:sz w:val="18"/>
                <w:szCs w:val="18"/>
              </w:rPr>
              <w:t xml:space="preserve"> </w:t>
            </w:r>
            <w:r w:rsidRPr="003C2B79">
              <w:rPr>
                <w:rFonts w:hint="eastAsia"/>
                <w:sz w:val="18"/>
                <w:szCs w:val="18"/>
              </w:rPr>
              <w:t xml:space="preserve">     </w:t>
            </w:r>
            <w:r w:rsidRPr="003C2B79">
              <w:rPr>
                <w:rFonts w:hint="eastAsia"/>
                <w:sz w:val="18"/>
                <w:szCs w:val="18"/>
              </w:rPr>
              <w:t>月（</w:t>
            </w:r>
            <w:r w:rsidRPr="003C2B79">
              <w:rPr>
                <w:rFonts w:hint="eastAsia"/>
                <w:sz w:val="18"/>
                <w:szCs w:val="18"/>
              </w:rPr>
              <w:t>M</w:t>
            </w:r>
            <w:r w:rsidRPr="003C2B79">
              <w:rPr>
                <w:rFonts w:hint="eastAsia"/>
                <w:sz w:val="18"/>
                <w:szCs w:val="18"/>
              </w:rPr>
              <w:t>）</w:t>
            </w:r>
            <w:r w:rsidR="00F270D1" w:rsidRPr="003C2B79">
              <w:rPr>
                <w:rFonts w:hint="eastAsia"/>
                <w:sz w:val="18"/>
                <w:szCs w:val="18"/>
              </w:rPr>
              <w:t xml:space="preserve">    </w:t>
            </w:r>
            <w:r w:rsidR="0092629D" w:rsidRPr="003C2B79">
              <w:rPr>
                <w:rFonts w:hint="eastAsia"/>
                <w:sz w:val="18"/>
                <w:szCs w:val="18"/>
              </w:rPr>
              <w:t xml:space="preserve"> </w:t>
            </w:r>
            <w:r w:rsidR="00F270D1" w:rsidRPr="003C2B79">
              <w:rPr>
                <w:rFonts w:hint="eastAsia"/>
                <w:sz w:val="18"/>
                <w:szCs w:val="18"/>
              </w:rPr>
              <w:t xml:space="preserve">   </w:t>
            </w:r>
            <w:r w:rsidRPr="003C2B79">
              <w:rPr>
                <w:rFonts w:hint="eastAsia"/>
                <w:sz w:val="18"/>
                <w:szCs w:val="18"/>
              </w:rPr>
              <w:t>日（</w:t>
            </w:r>
            <w:r w:rsidRPr="003C2B79">
              <w:rPr>
                <w:rFonts w:hint="eastAsia"/>
                <w:sz w:val="18"/>
                <w:szCs w:val="18"/>
              </w:rPr>
              <w:t>D</w:t>
            </w:r>
            <w:r w:rsidRPr="003C2B7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55C3B" w:rsidRPr="003C2B79" w:rsidTr="00355C3B">
        <w:trPr>
          <w:trHeight w:val="690"/>
        </w:trPr>
        <w:tc>
          <w:tcPr>
            <w:tcW w:w="3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C3B" w:rsidRPr="003C2B79" w:rsidRDefault="00355C3B" w:rsidP="00355C3B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测试费用（</w:t>
            </w:r>
            <w:r w:rsidRPr="003C2B79">
              <w:rPr>
                <w:sz w:val="18"/>
                <w:szCs w:val="18"/>
              </w:rPr>
              <w:t xml:space="preserve">Test </w:t>
            </w:r>
            <w:r w:rsidRPr="003C2B79">
              <w:rPr>
                <w:bCs/>
                <w:sz w:val="18"/>
                <w:szCs w:val="18"/>
              </w:rPr>
              <w:t>Expenses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  <w:r w:rsidRPr="003C2B79">
              <w:rPr>
                <w:rFonts w:hint="eastAsia"/>
                <w:sz w:val="18"/>
                <w:szCs w:val="18"/>
              </w:rPr>
              <w:t xml:space="preserve">              </w:t>
            </w:r>
          </w:p>
          <w:p w:rsidR="00355C3B" w:rsidRPr="003C2B79" w:rsidRDefault="00355C3B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加工费用（</w:t>
            </w:r>
            <w:r w:rsidRPr="003C2B79">
              <w:rPr>
                <w:rFonts w:hint="eastAsia"/>
                <w:sz w:val="18"/>
                <w:szCs w:val="18"/>
              </w:rPr>
              <w:t>P</w:t>
            </w:r>
            <w:r w:rsidRPr="003C2B79">
              <w:rPr>
                <w:sz w:val="18"/>
                <w:szCs w:val="18"/>
              </w:rPr>
              <w:t>rocessing </w:t>
            </w:r>
            <w:r w:rsidRPr="003C2B79">
              <w:rPr>
                <w:bCs/>
                <w:sz w:val="18"/>
                <w:szCs w:val="18"/>
              </w:rPr>
              <w:t>Expenses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C3B" w:rsidRPr="003C2B79" w:rsidRDefault="00355C3B" w:rsidP="00355C3B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快递费用（</w:t>
            </w:r>
            <w:r w:rsidRPr="003C2B79">
              <w:rPr>
                <w:sz w:val="18"/>
                <w:szCs w:val="18"/>
              </w:rPr>
              <w:t xml:space="preserve">Express </w:t>
            </w:r>
            <w:r w:rsidRPr="003C2B79">
              <w:rPr>
                <w:bCs/>
                <w:sz w:val="18"/>
                <w:szCs w:val="18"/>
              </w:rPr>
              <w:t>Expenses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  <w:r w:rsidRPr="003C2B79">
              <w:rPr>
                <w:rFonts w:hint="eastAsia"/>
                <w:sz w:val="18"/>
                <w:szCs w:val="18"/>
              </w:rPr>
              <w:t xml:space="preserve">                         </w:t>
            </w:r>
          </w:p>
          <w:p w:rsidR="00355C3B" w:rsidRPr="003C2B79" w:rsidRDefault="00355C3B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加急</w:t>
            </w:r>
            <w:r>
              <w:rPr>
                <w:rFonts w:hint="eastAsia"/>
                <w:sz w:val="18"/>
                <w:szCs w:val="18"/>
              </w:rPr>
              <w:t>服务</w:t>
            </w:r>
            <w:r w:rsidRPr="003C2B79">
              <w:rPr>
                <w:rFonts w:hint="eastAsia"/>
                <w:sz w:val="18"/>
                <w:szCs w:val="18"/>
              </w:rPr>
              <w:t>费用（</w:t>
            </w:r>
            <w:r w:rsidRPr="003C2B79">
              <w:rPr>
                <w:rFonts w:hint="eastAsia"/>
                <w:bCs/>
                <w:sz w:val="18"/>
                <w:szCs w:val="18"/>
              </w:rPr>
              <w:t>U</w:t>
            </w:r>
            <w:r w:rsidRPr="003C2B79">
              <w:rPr>
                <w:bCs/>
                <w:sz w:val="18"/>
                <w:szCs w:val="18"/>
              </w:rPr>
              <w:t>rgent</w:t>
            </w:r>
            <w:r w:rsidRPr="003C2B79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C2B79">
              <w:rPr>
                <w:bCs/>
                <w:sz w:val="18"/>
                <w:szCs w:val="18"/>
              </w:rPr>
              <w:t>Expenses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C3B" w:rsidRDefault="00355C3B" w:rsidP="00355C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报告费用（</w:t>
            </w:r>
            <w:r>
              <w:rPr>
                <w:rFonts w:hint="eastAsia"/>
                <w:sz w:val="18"/>
                <w:szCs w:val="18"/>
              </w:rPr>
              <w:t xml:space="preserve">Report </w:t>
            </w:r>
            <w:r w:rsidRPr="003C2B79">
              <w:rPr>
                <w:bCs/>
                <w:sz w:val="18"/>
                <w:szCs w:val="18"/>
              </w:rPr>
              <w:t>Expenses</w:t>
            </w:r>
            <w:r>
              <w:rPr>
                <w:rFonts w:hint="eastAsia"/>
                <w:sz w:val="18"/>
                <w:szCs w:val="18"/>
              </w:rPr>
              <w:t>）：</w:t>
            </w:r>
            <w:r w:rsidRPr="003C2B79">
              <w:rPr>
                <w:rFonts w:hint="eastAsia"/>
                <w:sz w:val="18"/>
                <w:szCs w:val="18"/>
              </w:rPr>
              <w:t xml:space="preserve">             </w:t>
            </w:r>
          </w:p>
          <w:p w:rsidR="00355C3B" w:rsidRPr="003C2B79" w:rsidRDefault="00355C3B" w:rsidP="00063D76">
            <w:pPr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总费用（</w:t>
            </w:r>
            <w:r w:rsidRPr="003C2B79">
              <w:rPr>
                <w:rFonts w:hint="eastAsia"/>
                <w:sz w:val="18"/>
                <w:szCs w:val="18"/>
              </w:rPr>
              <w:t xml:space="preserve">Total </w:t>
            </w:r>
            <w:r w:rsidRPr="003C2B79">
              <w:rPr>
                <w:bCs/>
                <w:sz w:val="18"/>
                <w:szCs w:val="18"/>
              </w:rPr>
              <w:t>Expenses</w:t>
            </w:r>
            <w:r w:rsidRPr="003C2B79">
              <w:rPr>
                <w:rFonts w:hint="eastAsia"/>
                <w:sz w:val="18"/>
                <w:szCs w:val="18"/>
              </w:rPr>
              <w:t>）：</w:t>
            </w:r>
          </w:p>
        </w:tc>
      </w:tr>
      <w:tr w:rsidR="009F1448" w:rsidRPr="003C2B79" w:rsidTr="00F62442">
        <w:trPr>
          <w:trHeight w:val="484"/>
        </w:trPr>
        <w:tc>
          <w:tcPr>
            <w:tcW w:w="8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448" w:rsidRPr="003C2B79" w:rsidRDefault="009F1448" w:rsidP="00063D76">
            <w:pPr>
              <w:jc w:val="center"/>
              <w:rPr>
                <w:sz w:val="18"/>
                <w:szCs w:val="18"/>
              </w:rPr>
            </w:pPr>
            <w:r w:rsidRPr="003C2B79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0035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F1448" w:rsidRPr="003C2B79" w:rsidRDefault="009F1448" w:rsidP="00063D76">
            <w:pPr>
              <w:jc w:val="left"/>
              <w:rPr>
                <w:sz w:val="18"/>
                <w:szCs w:val="18"/>
              </w:rPr>
            </w:pPr>
          </w:p>
        </w:tc>
      </w:tr>
    </w:tbl>
    <w:p w:rsidR="006D54A6" w:rsidRDefault="00417EDD" w:rsidP="00A862AC">
      <w:pPr>
        <w:rPr>
          <w:sz w:val="18"/>
          <w:szCs w:val="18"/>
        </w:rPr>
      </w:pPr>
      <w:bookmarkStart w:id="4" w:name="OLE_LINK5"/>
      <w:bookmarkStart w:id="5" w:name="OLE_LINK6"/>
      <w:r w:rsidRPr="008B038E">
        <w:rPr>
          <w:rFonts w:hint="eastAsia"/>
          <w:b/>
          <w:sz w:val="18"/>
          <w:szCs w:val="18"/>
        </w:rPr>
        <w:t>重要提示</w:t>
      </w:r>
      <w:r w:rsidRPr="008B038E">
        <w:rPr>
          <w:rFonts w:hint="eastAsia"/>
          <w:sz w:val="18"/>
          <w:szCs w:val="18"/>
        </w:rPr>
        <w:t>：请您仔细阅读本单背面的</w:t>
      </w:r>
      <w:r w:rsidR="008B038E" w:rsidRPr="008B038E">
        <w:rPr>
          <w:rFonts w:hint="eastAsia"/>
          <w:sz w:val="18"/>
          <w:szCs w:val="18"/>
        </w:rPr>
        <w:t>基本</w:t>
      </w:r>
      <w:r w:rsidR="00E92EAC" w:rsidRPr="008B038E">
        <w:rPr>
          <w:rFonts w:hint="eastAsia"/>
          <w:sz w:val="18"/>
          <w:szCs w:val="18"/>
        </w:rPr>
        <w:t>条款</w:t>
      </w:r>
      <w:r w:rsidRPr="008B038E">
        <w:rPr>
          <w:rFonts w:hint="eastAsia"/>
          <w:sz w:val="18"/>
          <w:szCs w:val="18"/>
        </w:rPr>
        <w:t>。</w:t>
      </w:r>
      <w:bookmarkEnd w:id="4"/>
      <w:bookmarkEnd w:id="5"/>
      <w:r w:rsidR="00811CF5">
        <w:rPr>
          <w:rFonts w:hint="eastAsia"/>
          <w:sz w:val="18"/>
          <w:szCs w:val="18"/>
        </w:rPr>
        <w:t xml:space="preserve">    </w:t>
      </w:r>
      <w:r w:rsidR="00622572" w:rsidRPr="00622572">
        <w:rPr>
          <w:b/>
          <w:bCs/>
          <w:sz w:val="18"/>
          <w:szCs w:val="18"/>
        </w:rPr>
        <w:t>IMPORTANT NOTICE</w:t>
      </w:r>
      <w:r w:rsidR="00622572" w:rsidRPr="00622572">
        <w:rPr>
          <w:sz w:val="18"/>
          <w:szCs w:val="18"/>
        </w:rPr>
        <w:t xml:space="preserve"> </w:t>
      </w:r>
      <w:r w:rsidR="00622572">
        <w:rPr>
          <w:rFonts w:hint="eastAsia"/>
          <w:sz w:val="18"/>
          <w:szCs w:val="18"/>
        </w:rPr>
        <w:t xml:space="preserve">: </w:t>
      </w:r>
      <w:r w:rsidR="00622572" w:rsidRPr="00622572">
        <w:rPr>
          <w:sz w:val="18"/>
          <w:szCs w:val="18"/>
        </w:rPr>
        <w:t xml:space="preserve">Please read the basic terms on the </w:t>
      </w:r>
      <w:r w:rsidR="00622572">
        <w:rPr>
          <w:rFonts w:hint="eastAsia"/>
          <w:sz w:val="18"/>
          <w:szCs w:val="18"/>
        </w:rPr>
        <w:t>back</w:t>
      </w:r>
      <w:r w:rsidR="00622572" w:rsidRPr="00622572">
        <w:rPr>
          <w:sz w:val="18"/>
          <w:szCs w:val="18"/>
        </w:rPr>
        <w:t xml:space="preserve"> of th</w:t>
      </w:r>
      <w:r w:rsidR="00622572">
        <w:rPr>
          <w:rFonts w:hint="eastAsia"/>
          <w:sz w:val="18"/>
          <w:szCs w:val="18"/>
        </w:rPr>
        <w:t>is</w:t>
      </w:r>
      <w:r w:rsidR="00622572" w:rsidRPr="00622572">
        <w:rPr>
          <w:sz w:val="18"/>
          <w:szCs w:val="18"/>
        </w:rPr>
        <w:t xml:space="preserve"> </w:t>
      </w:r>
      <w:r w:rsidR="00622572">
        <w:rPr>
          <w:rFonts w:hint="eastAsia"/>
          <w:sz w:val="18"/>
          <w:szCs w:val="18"/>
        </w:rPr>
        <w:t>paper</w:t>
      </w:r>
      <w:r w:rsidR="00622572" w:rsidRPr="00622572">
        <w:rPr>
          <w:sz w:val="18"/>
          <w:szCs w:val="18"/>
        </w:rPr>
        <w:t xml:space="preserve"> carefully</w:t>
      </w:r>
      <w:r w:rsidR="00622572">
        <w:rPr>
          <w:rFonts w:hint="eastAsia"/>
          <w:sz w:val="18"/>
          <w:szCs w:val="18"/>
        </w:rPr>
        <w:t>.</w:t>
      </w:r>
    </w:p>
    <w:p w:rsidR="00811CF5" w:rsidRDefault="00811CF5" w:rsidP="00DC08C2">
      <w:pPr>
        <w:spacing w:line="220" w:lineRule="exact"/>
        <w:jc w:val="left"/>
        <w:rPr>
          <w:sz w:val="18"/>
          <w:szCs w:val="18"/>
        </w:rPr>
      </w:pPr>
    </w:p>
    <w:p w:rsidR="00811CF5" w:rsidRPr="00B22C72" w:rsidRDefault="00811CF5" w:rsidP="00DC08C2">
      <w:pPr>
        <w:spacing w:line="220" w:lineRule="exact"/>
        <w:jc w:val="left"/>
        <w:rPr>
          <w:sz w:val="18"/>
          <w:szCs w:val="18"/>
          <w:u w:val="single"/>
        </w:rPr>
      </w:pPr>
      <w:r w:rsidRPr="00B22C72">
        <w:rPr>
          <w:rFonts w:hint="eastAsia"/>
          <w:sz w:val="18"/>
          <w:szCs w:val="18"/>
        </w:rPr>
        <w:t>委托方签字</w:t>
      </w:r>
      <w:r w:rsidRPr="00B22C72">
        <w:rPr>
          <w:rFonts w:hint="eastAsia"/>
          <w:sz w:val="18"/>
          <w:szCs w:val="18"/>
        </w:rPr>
        <w:t>(A</w:t>
      </w:r>
      <w:r w:rsidRPr="00B22C72">
        <w:rPr>
          <w:sz w:val="18"/>
          <w:szCs w:val="18"/>
        </w:rPr>
        <w:t xml:space="preserve">uthorizing </w:t>
      </w:r>
      <w:r w:rsidRPr="00B22C72">
        <w:rPr>
          <w:rFonts w:hint="eastAsia"/>
          <w:sz w:val="18"/>
          <w:szCs w:val="18"/>
        </w:rPr>
        <w:t>P</w:t>
      </w:r>
      <w:r w:rsidRPr="00B22C72">
        <w:rPr>
          <w:sz w:val="18"/>
          <w:szCs w:val="18"/>
        </w:rPr>
        <w:t>arty</w:t>
      </w:r>
      <w:r w:rsidRPr="00B22C72">
        <w:rPr>
          <w:rFonts w:hint="eastAsia"/>
          <w:sz w:val="18"/>
          <w:szCs w:val="18"/>
        </w:rPr>
        <w:t xml:space="preserve"> Signature)</w:t>
      </w:r>
      <w:r w:rsidRPr="00B22C72">
        <w:rPr>
          <w:rFonts w:hint="eastAsia"/>
          <w:sz w:val="18"/>
          <w:szCs w:val="18"/>
        </w:rPr>
        <w:t>：</w:t>
      </w:r>
      <w:r w:rsidRPr="00B22C72">
        <w:rPr>
          <w:rFonts w:hint="eastAsia"/>
          <w:sz w:val="18"/>
          <w:szCs w:val="18"/>
          <w:u w:val="single"/>
        </w:rPr>
        <w:t xml:space="preserve">         </w:t>
      </w:r>
      <w:r w:rsidRPr="003F62D4">
        <w:rPr>
          <w:rFonts w:hint="eastAsia"/>
          <w:sz w:val="18"/>
          <w:szCs w:val="18"/>
          <w:u w:val="single"/>
        </w:rPr>
        <w:t xml:space="preserve">       </w:t>
      </w:r>
      <w:r w:rsidRPr="00B22C72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 </w:t>
      </w:r>
      <w:r w:rsidRPr="00B22C72">
        <w:rPr>
          <w:rFonts w:hint="eastAsia"/>
          <w:sz w:val="18"/>
          <w:szCs w:val="18"/>
        </w:rPr>
        <w:t xml:space="preserve"> </w:t>
      </w:r>
      <w:r w:rsidR="00A841D9">
        <w:rPr>
          <w:rFonts w:hint="eastAsia"/>
          <w:sz w:val="18"/>
          <w:szCs w:val="18"/>
        </w:rPr>
        <w:t xml:space="preserve">      </w:t>
      </w:r>
      <w:r w:rsidRPr="00B22C72">
        <w:rPr>
          <w:rFonts w:hint="eastAsia"/>
          <w:sz w:val="18"/>
          <w:szCs w:val="18"/>
        </w:rPr>
        <w:t>受托方签字</w:t>
      </w:r>
      <w:r w:rsidRPr="00B22C72">
        <w:rPr>
          <w:rFonts w:hint="eastAsia"/>
          <w:sz w:val="18"/>
          <w:szCs w:val="18"/>
        </w:rPr>
        <w:t>(</w:t>
      </w:r>
      <w:r w:rsidRPr="00B22C72">
        <w:rPr>
          <w:rFonts w:hint="eastAsia"/>
          <w:bCs/>
          <w:sz w:val="18"/>
          <w:szCs w:val="18"/>
        </w:rPr>
        <w:t>A</w:t>
      </w:r>
      <w:r w:rsidRPr="00B22C72">
        <w:rPr>
          <w:bCs/>
          <w:sz w:val="18"/>
          <w:szCs w:val="18"/>
        </w:rPr>
        <w:t>uthoriz</w:t>
      </w:r>
      <w:r w:rsidRPr="00B22C72">
        <w:rPr>
          <w:rFonts w:hint="eastAsia"/>
          <w:bCs/>
          <w:sz w:val="18"/>
          <w:szCs w:val="18"/>
        </w:rPr>
        <w:t>ed Party</w:t>
      </w:r>
      <w:r w:rsidRPr="00B22C72">
        <w:rPr>
          <w:rFonts w:hint="eastAsia"/>
          <w:sz w:val="18"/>
          <w:szCs w:val="18"/>
        </w:rPr>
        <w:t xml:space="preserve"> Signature)</w:t>
      </w:r>
      <w:r w:rsidRPr="00B22C72">
        <w:rPr>
          <w:rFonts w:hint="eastAsia"/>
          <w:sz w:val="18"/>
          <w:szCs w:val="18"/>
        </w:rPr>
        <w:t>：</w:t>
      </w:r>
      <w:r w:rsidRPr="00B22C72">
        <w:rPr>
          <w:rFonts w:hint="eastAsia"/>
          <w:sz w:val="18"/>
          <w:szCs w:val="18"/>
          <w:u w:val="single"/>
        </w:rPr>
        <w:t xml:space="preserve">          </w:t>
      </w:r>
      <w:r>
        <w:rPr>
          <w:rFonts w:hint="eastAsia"/>
          <w:sz w:val="18"/>
          <w:szCs w:val="18"/>
          <w:u w:val="single"/>
        </w:rPr>
        <w:t xml:space="preserve">      </w:t>
      </w:r>
    </w:p>
    <w:p w:rsidR="00811CF5" w:rsidRDefault="00811CF5" w:rsidP="00811CF5">
      <w:pPr>
        <w:spacing w:line="360" w:lineRule="auto"/>
        <w:jc w:val="left"/>
        <w:rPr>
          <w:sz w:val="18"/>
          <w:szCs w:val="18"/>
        </w:rPr>
      </w:pPr>
      <w:r w:rsidRPr="00B22C72">
        <w:rPr>
          <w:rFonts w:hint="eastAsia"/>
          <w:sz w:val="18"/>
          <w:szCs w:val="18"/>
        </w:rPr>
        <w:t>日期：</w:t>
      </w:r>
      <w:r w:rsidRPr="00B22C72"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   </w:t>
      </w:r>
      <w:r w:rsidRPr="00B22C72">
        <w:rPr>
          <w:rFonts w:hint="eastAsia"/>
          <w:sz w:val="18"/>
          <w:szCs w:val="18"/>
          <w:u w:val="single"/>
        </w:rPr>
        <w:t xml:space="preserve">  </w:t>
      </w:r>
      <w:r w:rsidRPr="00B22C72">
        <w:rPr>
          <w:rFonts w:hint="eastAsia"/>
          <w:sz w:val="18"/>
          <w:szCs w:val="18"/>
        </w:rPr>
        <w:t>年（</w:t>
      </w:r>
      <w:r w:rsidRPr="00B22C72">
        <w:rPr>
          <w:rFonts w:hint="eastAsia"/>
          <w:sz w:val="18"/>
          <w:szCs w:val="18"/>
        </w:rPr>
        <w:t>Y</w:t>
      </w:r>
      <w:r w:rsidRPr="00B22C72">
        <w:rPr>
          <w:rFonts w:hint="eastAsia"/>
          <w:sz w:val="18"/>
          <w:szCs w:val="18"/>
        </w:rPr>
        <w:t>）</w:t>
      </w:r>
      <w:r w:rsidRPr="00B22C72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</w:t>
      </w:r>
      <w:r w:rsidRPr="00B22C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</w:t>
      </w:r>
      <w:r w:rsidRPr="00B22C72">
        <w:rPr>
          <w:rFonts w:hint="eastAsia"/>
          <w:sz w:val="18"/>
          <w:szCs w:val="18"/>
          <w:u w:val="single"/>
        </w:rPr>
        <w:t xml:space="preserve">  </w:t>
      </w:r>
      <w:r w:rsidRPr="00B22C72">
        <w:rPr>
          <w:rFonts w:hint="eastAsia"/>
          <w:sz w:val="18"/>
          <w:szCs w:val="18"/>
        </w:rPr>
        <w:t>月（</w:t>
      </w:r>
      <w:r w:rsidRPr="00B22C72">
        <w:rPr>
          <w:rFonts w:hint="eastAsia"/>
          <w:sz w:val="18"/>
          <w:szCs w:val="18"/>
        </w:rPr>
        <w:t>M</w:t>
      </w:r>
      <w:r w:rsidRPr="00B22C72">
        <w:rPr>
          <w:rFonts w:hint="eastAsia"/>
          <w:sz w:val="18"/>
          <w:szCs w:val="18"/>
        </w:rPr>
        <w:t>）</w:t>
      </w:r>
      <w:r w:rsidRPr="00B22C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</w:t>
      </w:r>
      <w:r w:rsidRPr="00B22C72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</w:t>
      </w:r>
      <w:r w:rsidRPr="00B22C72">
        <w:rPr>
          <w:rFonts w:hint="eastAsia"/>
          <w:sz w:val="18"/>
          <w:szCs w:val="18"/>
          <w:u w:val="single"/>
        </w:rPr>
        <w:t xml:space="preserve">  </w:t>
      </w:r>
      <w:r w:rsidRPr="00B22C72">
        <w:rPr>
          <w:rFonts w:hint="eastAsia"/>
          <w:sz w:val="18"/>
          <w:szCs w:val="18"/>
        </w:rPr>
        <w:t>日（</w:t>
      </w:r>
      <w:r w:rsidRPr="00B22C72">
        <w:rPr>
          <w:rFonts w:hint="eastAsia"/>
          <w:sz w:val="18"/>
          <w:szCs w:val="18"/>
        </w:rPr>
        <w:t>D</w:t>
      </w:r>
      <w:r w:rsidRPr="00B22C7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  </w:t>
      </w:r>
      <w:r w:rsidR="00A841D9">
        <w:rPr>
          <w:rFonts w:hint="eastAsia"/>
          <w:sz w:val="18"/>
          <w:szCs w:val="18"/>
        </w:rPr>
        <w:t xml:space="preserve">      </w:t>
      </w:r>
      <w:r w:rsidRPr="00B22C72">
        <w:rPr>
          <w:rFonts w:hint="eastAsia"/>
          <w:sz w:val="18"/>
          <w:szCs w:val="18"/>
        </w:rPr>
        <w:t>日期：</w:t>
      </w:r>
      <w:r w:rsidRPr="00B22C72"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    </w:t>
      </w:r>
      <w:r w:rsidRPr="00B22C72">
        <w:rPr>
          <w:rFonts w:hint="eastAsia"/>
          <w:sz w:val="18"/>
          <w:szCs w:val="18"/>
          <w:u w:val="single"/>
        </w:rPr>
        <w:t xml:space="preserve">  </w:t>
      </w:r>
      <w:r w:rsidRPr="00B22C72">
        <w:rPr>
          <w:rFonts w:hint="eastAsia"/>
          <w:sz w:val="18"/>
          <w:szCs w:val="18"/>
        </w:rPr>
        <w:t>年（</w:t>
      </w:r>
      <w:r w:rsidRPr="00B22C72">
        <w:rPr>
          <w:rFonts w:hint="eastAsia"/>
          <w:sz w:val="18"/>
          <w:szCs w:val="18"/>
        </w:rPr>
        <w:t>Y</w:t>
      </w:r>
      <w:r w:rsidRPr="00B22C72">
        <w:rPr>
          <w:rFonts w:hint="eastAsia"/>
          <w:sz w:val="18"/>
          <w:szCs w:val="18"/>
        </w:rPr>
        <w:t>）</w:t>
      </w:r>
      <w:r w:rsidRPr="00B22C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</w:t>
      </w:r>
      <w:r w:rsidRPr="00B22C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  <w:r w:rsidRPr="00B22C72">
        <w:rPr>
          <w:rFonts w:hint="eastAsia"/>
          <w:sz w:val="18"/>
          <w:szCs w:val="18"/>
          <w:u w:val="single"/>
        </w:rPr>
        <w:t xml:space="preserve">   </w:t>
      </w:r>
      <w:r w:rsidRPr="00B22C72">
        <w:rPr>
          <w:rFonts w:hint="eastAsia"/>
          <w:sz w:val="18"/>
          <w:szCs w:val="18"/>
        </w:rPr>
        <w:t>月（</w:t>
      </w:r>
      <w:r w:rsidRPr="00B22C72">
        <w:rPr>
          <w:rFonts w:hint="eastAsia"/>
          <w:sz w:val="18"/>
          <w:szCs w:val="18"/>
        </w:rPr>
        <w:t>M</w:t>
      </w:r>
      <w:r w:rsidRPr="00B22C72">
        <w:rPr>
          <w:rFonts w:hint="eastAsia"/>
          <w:sz w:val="18"/>
          <w:szCs w:val="18"/>
        </w:rPr>
        <w:t>）</w:t>
      </w:r>
      <w:r w:rsidRPr="00B22C72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</w:t>
      </w:r>
      <w:r w:rsidRPr="00B22C72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</w:t>
      </w:r>
      <w:r w:rsidRPr="00B22C72">
        <w:rPr>
          <w:rFonts w:hint="eastAsia"/>
          <w:sz w:val="18"/>
          <w:szCs w:val="18"/>
          <w:u w:val="single"/>
        </w:rPr>
        <w:t xml:space="preserve">  </w:t>
      </w:r>
      <w:r w:rsidRPr="00B22C72">
        <w:rPr>
          <w:rFonts w:hint="eastAsia"/>
          <w:sz w:val="18"/>
          <w:szCs w:val="18"/>
        </w:rPr>
        <w:t>日（</w:t>
      </w:r>
      <w:r w:rsidRPr="00B22C72">
        <w:rPr>
          <w:rFonts w:hint="eastAsia"/>
          <w:sz w:val="18"/>
          <w:szCs w:val="18"/>
        </w:rPr>
        <w:t>D</w:t>
      </w:r>
      <w:r w:rsidRPr="00B22C72">
        <w:rPr>
          <w:rFonts w:hint="eastAsia"/>
          <w:sz w:val="18"/>
          <w:szCs w:val="18"/>
        </w:rPr>
        <w:t>）</w:t>
      </w:r>
    </w:p>
    <w:p w:rsidR="008B038E" w:rsidRPr="00B22C72" w:rsidRDefault="00B22C72" w:rsidP="00A841D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  </w:t>
      </w:r>
      <w:r w:rsidR="00A841D9">
        <w:rPr>
          <w:rFonts w:hint="eastAsia"/>
          <w:sz w:val="36"/>
          <w:szCs w:val="36"/>
        </w:rPr>
        <w:t xml:space="preserve">         </w:t>
      </w:r>
      <w:r w:rsidR="00811CF5">
        <w:rPr>
          <w:rFonts w:hint="eastAsia"/>
          <w:sz w:val="36"/>
          <w:szCs w:val="36"/>
        </w:rPr>
        <w:t xml:space="preserve">  </w:t>
      </w:r>
      <w:r w:rsidR="00A841D9">
        <w:rPr>
          <w:rFonts w:hint="eastAsia"/>
          <w:sz w:val="36"/>
          <w:szCs w:val="36"/>
        </w:rPr>
        <w:t xml:space="preserve">  </w:t>
      </w:r>
      <w:r w:rsidR="00AE6431">
        <w:rPr>
          <w:rFonts w:hint="eastAsia"/>
          <w:sz w:val="36"/>
          <w:szCs w:val="36"/>
        </w:rPr>
        <w:t xml:space="preserve"> </w:t>
      </w:r>
      <w:r w:rsidR="008B038E" w:rsidRPr="00B269D4">
        <w:rPr>
          <w:rFonts w:hint="eastAsia"/>
          <w:sz w:val="32"/>
          <w:szCs w:val="32"/>
        </w:rPr>
        <w:t>基本</w:t>
      </w:r>
      <w:r w:rsidR="00D82AF5" w:rsidRPr="00B269D4">
        <w:rPr>
          <w:rFonts w:hint="eastAsia"/>
          <w:sz w:val="32"/>
          <w:szCs w:val="32"/>
        </w:rPr>
        <w:t>条款</w:t>
      </w:r>
      <w:bookmarkStart w:id="6" w:name="OLE_LINK7"/>
      <w:bookmarkStart w:id="7" w:name="OLE_LINK8"/>
    </w:p>
    <w:p w:rsidR="004C46E2" w:rsidRPr="007B04DF" w:rsidRDefault="004C46E2" w:rsidP="007441C3">
      <w:pPr>
        <w:numPr>
          <w:ilvl w:val="0"/>
          <w:numId w:val="3"/>
        </w:numPr>
        <w:spacing w:line="360" w:lineRule="auto"/>
        <w:jc w:val="left"/>
        <w:rPr>
          <w:sz w:val="18"/>
          <w:szCs w:val="18"/>
        </w:rPr>
      </w:pPr>
      <w:r w:rsidRPr="007B04DF">
        <w:rPr>
          <w:rFonts w:hint="eastAsia"/>
          <w:sz w:val="18"/>
          <w:szCs w:val="18"/>
        </w:rPr>
        <w:t>委托</w:t>
      </w:r>
      <w:r w:rsidR="002D6486">
        <w:rPr>
          <w:rFonts w:hint="eastAsia"/>
          <w:sz w:val="18"/>
          <w:szCs w:val="18"/>
        </w:rPr>
        <w:t>方</w:t>
      </w:r>
      <w:r w:rsidRPr="007B04DF">
        <w:rPr>
          <w:rFonts w:hint="eastAsia"/>
          <w:sz w:val="18"/>
          <w:szCs w:val="18"/>
        </w:rPr>
        <w:t>须保证送检样品的真实性、代表性及来源的合法性，并承担由此引起的全部责任。</w:t>
      </w:r>
    </w:p>
    <w:bookmarkEnd w:id="6"/>
    <w:bookmarkEnd w:id="7"/>
    <w:p w:rsidR="004C46E2" w:rsidRPr="007B04DF" w:rsidRDefault="004C46E2" w:rsidP="007441C3">
      <w:pPr>
        <w:numPr>
          <w:ilvl w:val="0"/>
          <w:numId w:val="3"/>
        </w:numPr>
        <w:spacing w:line="360" w:lineRule="auto"/>
        <w:jc w:val="left"/>
        <w:rPr>
          <w:sz w:val="18"/>
          <w:szCs w:val="18"/>
        </w:rPr>
      </w:pPr>
      <w:r w:rsidRPr="007B04DF">
        <w:rPr>
          <w:rFonts w:hint="eastAsia"/>
          <w:sz w:val="18"/>
          <w:szCs w:val="18"/>
        </w:rPr>
        <w:t>委托</w:t>
      </w:r>
      <w:r w:rsidR="002D6486">
        <w:rPr>
          <w:rFonts w:hint="eastAsia"/>
          <w:sz w:val="18"/>
          <w:szCs w:val="18"/>
        </w:rPr>
        <w:t>方</w:t>
      </w:r>
      <w:r w:rsidRPr="007B04DF">
        <w:rPr>
          <w:rFonts w:hint="eastAsia"/>
          <w:sz w:val="18"/>
          <w:szCs w:val="18"/>
        </w:rPr>
        <w:t>对送检样品中包含的任何已知或潜在危害，如放射性、有毒或爆炸性样品，应事先声明，否则后果由</w:t>
      </w:r>
      <w:r w:rsidR="00737898">
        <w:rPr>
          <w:rFonts w:hint="eastAsia"/>
          <w:sz w:val="18"/>
          <w:szCs w:val="18"/>
        </w:rPr>
        <w:t>委托方</w:t>
      </w:r>
      <w:r w:rsidRPr="007B04DF">
        <w:rPr>
          <w:rFonts w:hint="eastAsia"/>
          <w:sz w:val="18"/>
          <w:szCs w:val="18"/>
        </w:rPr>
        <w:t>负责。</w:t>
      </w:r>
    </w:p>
    <w:p w:rsidR="004C46E2" w:rsidRPr="007B04DF" w:rsidRDefault="004C46E2" w:rsidP="007441C3">
      <w:pPr>
        <w:numPr>
          <w:ilvl w:val="0"/>
          <w:numId w:val="3"/>
        </w:numPr>
        <w:spacing w:line="360" w:lineRule="auto"/>
        <w:jc w:val="left"/>
        <w:rPr>
          <w:sz w:val="18"/>
          <w:szCs w:val="18"/>
        </w:rPr>
      </w:pPr>
      <w:r w:rsidRPr="007B04DF">
        <w:rPr>
          <w:rFonts w:hint="eastAsia"/>
          <w:sz w:val="18"/>
          <w:szCs w:val="18"/>
        </w:rPr>
        <w:t>本协议书的传真件、复印件均有效，</w:t>
      </w:r>
      <w:r w:rsidR="002D6486">
        <w:rPr>
          <w:rFonts w:hint="eastAsia"/>
          <w:sz w:val="18"/>
          <w:szCs w:val="18"/>
        </w:rPr>
        <w:t>受托方</w:t>
      </w:r>
      <w:r w:rsidRPr="007B04DF">
        <w:rPr>
          <w:rFonts w:hint="eastAsia"/>
          <w:sz w:val="18"/>
          <w:szCs w:val="18"/>
        </w:rPr>
        <w:t>仅对来样负责，检测结果仅反映对该样品的评价，</w:t>
      </w:r>
      <w:bookmarkStart w:id="8" w:name="OLE_LINK9"/>
      <w:bookmarkStart w:id="9" w:name="OLE_LINK10"/>
      <w:r w:rsidRPr="007B04DF">
        <w:rPr>
          <w:rFonts w:hint="eastAsia"/>
          <w:sz w:val="18"/>
          <w:szCs w:val="18"/>
        </w:rPr>
        <w:t>检测结果的使用、使用所产生的直接或间接损失，</w:t>
      </w:r>
      <w:r w:rsidR="002D6486">
        <w:rPr>
          <w:rFonts w:hint="eastAsia"/>
          <w:sz w:val="18"/>
          <w:szCs w:val="18"/>
        </w:rPr>
        <w:t>受托方</w:t>
      </w:r>
      <w:r w:rsidRPr="007B04DF">
        <w:rPr>
          <w:rFonts w:hint="eastAsia"/>
          <w:sz w:val="18"/>
          <w:szCs w:val="18"/>
        </w:rPr>
        <w:t>不承担任何责任</w:t>
      </w:r>
      <w:bookmarkEnd w:id="8"/>
      <w:bookmarkEnd w:id="9"/>
      <w:r w:rsidRPr="007B04DF">
        <w:rPr>
          <w:rFonts w:hint="eastAsia"/>
          <w:sz w:val="18"/>
          <w:szCs w:val="18"/>
        </w:rPr>
        <w:t>。</w:t>
      </w:r>
    </w:p>
    <w:p w:rsidR="004C46E2" w:rsidRPr="007B04DF" w:rsidRDefault="00880FA9" w:rsidP="007441C3">
      <w:pPr>
        <w:numPr>
          <w:ilvl w:val="0"/>
          <w:numId w:val="3"/>
        </w:numPr>
        <w:spacing w:line="360" w:lineRule="auto"/>
        <w:jc w:val="left"/>
        <w:rPr>
          <w:sz w:val="18"/>
          <w:szCs w:val="18"/>
        </w:rPr>
      </w:pPr>
      <w:r w:rsidRPr="007B04DF">
        <w:rPr>
          <w:rFonts w:hint="eastAsia"/>
          <w:sz w:val="18"/>
          <w:szCs w:val="18"/>
        </w:rPr>
        <w:t>委托</w:t>
      </w:r>
      <w:r w:rsidR="003043CC">
        <w:rPr>
          <w:rFonts w:hint="eastAsia"/>
          <w:sz w:val="18"/>
          <w:szCs w:val="18"/>
        </w:rPr>
        <w:t>方</w:t>
      </w:r>
      <w:r w:rsidRPr="007B04DF">
        <w:rPr>
          <w:rFonts w:hint="eastAsia"/>
          <w:sz w:val="18"/>
          <w:szCs w:val="18"/>
        </w:rPr>
        <w:t>如对报告有异议，可在获取报告</w:t>
      </w:r>
      <w:r w:rsidRPr="007B04DF">
        <w:rPr>
          <w:rFonts w:hint="eastAsia"/>
          <w:sz w:val="18"/>
          <w:szCs w:val="18"/>
        </w:rPr>
        <w:t>15</w:t>
      </w:r>
      <w:r w:rsidRPr="007B04DF">
        <w:rPr>
          <w:rFonts w:hint="eastAsia"/>
          <w:sz w:val="18"/>
          <w:szCs w:val="18"/>
        </w:rPr>
        <w:t>日内向</w:t>
      </w:r>
      <w:r w:rsidR="00161E61">
        <w:rPr>
          <w:rFonts w:hint="eastAsia"/>
          <w:sz w:val="18"/>
          <w:szCs w:val="18"/>
        </w:rPr>
        <w:t>受托方</w:t>
      </w:r>
      <w:r w:rsidRPr="007B04DF">
        <w:rPr>
          <w:rFonts w:hint="eastAsia"/>
          <w:sz w:val="18"/>
          <w:szCs w:val="18"/>
        </w:rPr>
        <w:t>提出复检要求，</w:t>
      </w:r>
      <w:r w:rsidR="00161E61">
        <w:rPr>
          <w:rFonts w:hint="eastAsia"/>
          <w:sz w:val="18"/>
          <w:szCs w:val="18"/>
        </w:rPr>
        <w:t>受托方</w:t>
      </w:r>
      <w:r w:rsidRPr="007B04DF">
        <w:rPr>
          <w:rFonts w:hint="eastAsia"/>
          <w:sz w:val="18"/>
          <w:szCs w:val="18"/>
        </w:rPr>
        <w:t>视情况作出复检安排</w:t>
      </w:r>
      <w:r w:rsidR="007A21DA" w:rsidRPr="007B04DF">
        <w:rPr>
          <w:rFonts w:hint="eastAsia"/>
          <w:sz w:val="18"/>
          <w:szCs w:val="18"/>
        </w:rPr>
        <w:t>。</w:t>
      </w:r>
      <w:r w:rsidR="00E17DD4">
        <w:rPr>
          <w:rFonts w:hint="eastAsia"/>
          <w:sz w:val="18"/>
          <w:szCs w:val="18"/>
        </w:rPr>
        <w:t>若复检结果与检测报告结果一致，则委托方需支付复检费用，若复检结果与检测报告不一致，则由双方协商解决。</w:t>
      </w:r>
      <w:bookmarkStart w:id="10" w:name="OLE_LINK15"/>
      <w:bookmarkStart w:id="11" w:name="OLE_LINK16"/>
      <w:r w:rsidRPr="007B04DF">
        <w:rPr>
          <w:rFonts w:hint="eastAsia"/>
          <w:sz w:val="18"/>
          <w:szCs w:val="18"/>
        </w:rPr>
        <w:t>被检</w:t>
      </w:r>
      <w:r w:rsidR="002D6486" w:rsidRPr="002D6486">
        <w:rPr>
          <w:rFonts w:hint="eastAsia"/>
          <w:sz w:val="18"/>
          <w:szCs w:val="18"/>
        </w:rPr>
        <w:t>样品经委托方自取或</w:t>
      </w:r>
      <w:r w:rsidR="002D6486">
        <w:rPr>
          <w:rFonts w:hint="eastAsia"/>
          <w:sz w:val="18"/>
          <w:szCs w:val="18"/>
        </w:rPr>
        <w:t>受托方邮寄</w:t>
      </w:r>
      <w:r w:rsidR="002D6486" w:rsidRPr="002D6486">
        <w:rPr>
          <w:rFonts w:hint="eastAsia"/>
          <w:sz w:val="18"/>
          <w:szCs w:val="18"/>
        </w:rPr>
        <w:t>后，委托方无权要求</w:t>
      </w:r>
      <w:r w:rsidR="002D6486">
        <w:rPr>
          <w:rFonts w:hint="eastAsia"/>
          <w:sz w:val="18"/>
          <w:szCs w:val="18"/>
        </w:rPr>
        <w:t>受托方</w:t>
      </w:r>
      <w:r w:rsidR="00B269D4">
        <w:rPr>
          <w:rFonts w:hint="eastAsia"/>
          <w:sz w:val="18"/>
          <w:szCs w:val="18"/>
        </w:rPr>
        <w:t>复检</w:t>
      </w:r>
      <w:r w:rsidRPr="007B04DF">
        <w:rPr>
          <w:rFonts w:hint="eastAsia"/>
          <w:sz w:val="18"/>
          <w:szCs w:val="18"/>
        </w:rPr>
        <w:t>。</w:t>
      </w:r>
      <w:bookmarkEnd w:id="10"/>
      <w:bookmarkEnd w:id="11"/>
    </w:p>
    <w:p w:rsidR="008B038E" w:rsidRPr="007B04DF" w:rsidRDefault="0079714B" w:rsidP="008B038E">
      <w:pPr>
        <w:numPr>
          <w:ilvl w:val="0"/>
          <w:numId w:val="3"/>
        </w:numPr>
        <w:spacing w:line="360" w:lineRule="auto"/>
        <w:jc w:val="left"/>
        <w:rPr>
          <w:sz w:val="18"/>
          <w:szCs w:val="18"/>
        </w:rPr>
      </w:pPr>
      <w:r w:rsidRPr="007B04DF">
        <w:rPr>
          <w:rFonts w:hint="eastAsia"/>
          <w:sz w:val="18"/>
          <w:szCs w:val="18"/>
        </w:rPr>
        <w:t>委托</w:t>
      </w:r>
      <w:r w:rsidR="002D6486">
        <w:rPr>
          <w:rFonts w:hint="eastAsia"/>
          <w:sz w:val="18"/>
          <w:szCs w:val="18"/>
        </w:rPr>
        <w:t>方</w:t>
      </w:r>
      <w:r w:rsidRPr="007B04DF">
        <w:rPr>
          <w:rFonts w:hint="eastAsia"/>
          <w:sz w:val="18"/>
          <w:szCs w:val="18"/>
        </w:rPr>
        <w:t>向</w:t>
      </w:r>
      <w:r w:rsidR="002D6486">
        <w:rPr>
          <w:rFonts w:hint="eastAsia"/>
          <w:sz w:val="18"/>
          <w:szCs w:val="18"/>
        </w:rPr>
        <w:t>受托方</w:t>
      </w:r>
      <w:r w:rsidRPr="007B04DF">
        <w:rPr>
          <w:rFonts w:hint="eastAsia"/>
          <w:sz w:val="18"/>
          <w:szCs w:val="18"/>
        </w:rPr>
        <w:t>支付全部检测费用</w:t>
      </w:r>
      <w:r w:rsidR="00E92EAC" w:rsidRPr="007B04DF">
        <w:rPr>
          <w:rFonts w:hint="eastAsia"/>
          <w:sz w:val="18"/>
          <w:szCs w:val="18"/>
        </w:rPr>
        <w:t>后，方可领取检测报告</w:t>
      </w:r>
      <w:r w:rsidR="00EF3042" w:rsidRPr="007B04DF">
        <w:rPr>
          <w:rFonts w:hint="eastAsia"/>
          <w:sz w:val="18"/>
          <w:szCs w:val="18"/>
        </w:rPr>
        <w:t>。</w:t>
      </w:r>
    </w:p>
    <w:p w:rsidR="008B038E" w:rsidRPr="007B04DF" w:rsidRDefault="008B038E" w:rsidP="008B038E">
      <w:pPr>
        <w:numPr>
          <w:ilvl w:val="0"/>
          <w:numId w:val="3"/>
        </w:numPr>
        <w:spacing w:line="360" w:lineRule="auto"/>
        <w:jc w:val="left"/>
        <w:rPr>
          <w:sz w:val="18"/>
          <w:szCs w:val="18"/>
        </w:rPr>
      </w:pPr>
      <w:r w:rsidRPr="007B04DF">
        <w:rPr>
          <w:rFonts w:hint="eastAsia"/>
          <w:sz w:val="18"/>
          <w:szCs w:val="18"/>
        </w:rPr>
        <w:t>本协议自双方签字或盖章之日起生效。</w:t>
      </w:r>
    </w:p>
    <w:p w:rsidR="00811CF5" w:rsidRDefault="008B038E" w:rsidP="00811CF5">
      <w:pPr>
        <w:numPr>
          <w:ilvl w:val="0"/>
          <w:numId w:val="3"/>
        </w:numPr>
        <w:spacing w:line="360" w:lineRule="auto"/>
        <w:jc w:val="left"/>
        <w:rPr>
          <w:sz w:val="18"/>
          <w:szCs w:val="18"/>
        </w:rPr>
      </w:pPr>
      <w:r w:rsidRPr="007B04DF">
        <w:rPr>
          <w:rFonts w:hint="eastAsia"/>
          <w:sz w:val="18"/>
          <w:szCs w:val="18"/>
        </w:rPr>
        <w:t>因本协议履行产生的争议或纠纷，由双方友好协商解决，无法达成一致的，任何一方可将争议或纠纷提交北京</w:t>
      </w:r>
      <w:r w:rsidR="007B04DF" w:rsidRPr="007B04DF">
        <w:rPr>
          <w:rFonts w:hint="eastAsia"/>
          <w:sz w:val="18"/>
          <w:szCs w:val="18"/>
        </w:rPr>
        <w:t>仲裁委员会仲裁。</w:t>
      </w:r>
    </w:p>
    <w:p w:rsidR="00EF3042" w:rsidRPr="007B04DF" w:rsidRDefault="00E655EB" w:rsidP="00811CF5">
      <w:pPr>
        <w:numPr>
          <w:ilvl w:val="0"/>
          <w:numId w:val="3"/>
        </w:num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本协议中英文不一致的以中文为准。</w:t>
      </w:r>
    </w:p>
    <w:p w:rsidR="009859BE" w:rsidRDefault="009859BE" w:rsidP="00366232">
      <w:pPr>
        <w:jc w:val="center"/>
        <w:rPr>
          <w:szCs w:val="21"/>
        </w:rPr>
      </w:pPr>
    </w:p>
    <w:p w:rsidR="004C46E2" w:rsidRPr="00B269D4" w:rsidRDefault="00366232" w:rsidP="00366232">
      <w:pPr>
        <w:jc w:val="center"/>
        <w:rPr>
          <w:sz w:val="32"/>
          <w:szCs w:val="32"/>
        </w:rPr>
      </w:pPr>
      <w:r w:rsidRPr="00B269D4">
        <w:rPr>
          <w:sz w:val="32"/>
          <w:szCs w:val="32"/>
        </w:rPr>
        <w:t>S</w:t>
      </w:r>
      <w:r w:rsidR="009C2D63" w:rsidRPr="00B269D4">
        <w:rPr>
          <w:rFonts w:hint="eastAsia"/>
          <w:sz w:val="32"/>
          <w:szCs w:val="32"/>
        </w:rPr>
        <w:t>ERVICE</w:t>
      </w:r>
      <w:r w:rsidRPr="00B269D4">
        <w:rPr>
          <w:sz w:val="32"/>
          <w:szCs w:val="32"/>
        </w:rPr>
        <w:t xml:space="preserve"> T</w:t>
      </w:r>
      <w:r w:rsidR="009C2D63" w:rsidRPr="00B269D4">
        <w:rPr>
          <w:rFonts w:hint="eastAsia"/>
          <w:sz w:val="32"/>
          <w:szCs w:val="32"/>
        </w:rPr>
        <w:t>ERMS</w:t>
      </w:r>
      <w:r w:rsidRPr="00B269D4">
        <w:rPr>
          <w:sz w:val="32"/>
          <w:szCs w:val="32"/>
        </w:rPr>
        <w:t xml:space="preserve"> </w:t>
      </w:r>
      <w:r w:rsidR="009C2D63" w:rsidRPr="00B269D4">
        <w:rPr>
          <w:rFonts w:hint="eastAsia"/>
          <w:sz w:val="32"/>
          <w:szCs w:val="32"/>
        </w:rPr>
        <w:t>AND</w:t>
      </w:r>
      <w:r w:rsidRPr="00B269D4">
        <w:rPr>
          <w:sz w:val="32"/>
          <w:szCs w:val="32"/>
        </w:rPr>
        <w:t xml:space="preserve"> A</w:t>
      </w:r>
      <w:r w:rsidR="009C2D63" w:rsidRPr="00B269D4">
        <w:rPr>
          <w:rFonts w:hint="eastAsia"/>
          <w:sz w:val="32"/>
          <w:szCs w:val="32"/>
        </w:rPr>
        <w:t>GREEMENTS</w:t>
      </w:r>
    </w:p>
    <w:p w:rsidR="00366232" w:rsidRPr="00B269D4" w:rsidRDefault="00775108" w:rsidP="007441C3">
      <w:pPr>
        <w:numPr>
          <w:ilvl w:val="0"/>
          <w:numId w:val="4"/>
        </w:numPr>
        <w:spacing w:line="360" w:lineRule="auto"/>
        <w:jc w:val="left"/>
        <w:rPr>
          <w:sz w:val="18"/>
          <w:szCs w:val="18"/>
        </w:rPr>
      </w:pPr>
      <w:r w:rsidRPr="00B269D4">
        <w:rPr>
          <w:rFonts w:hint="eastAsia"/>
          <w:sz w:val="18"/>
          <w:szCs w:val="18"/>
        </w:rPr>
        <w:t xml:space="preserve">The </w:t>
      </w:r>
      <w:r w:rsidR="00737898" w:rsidRPr="00B269D4">
        <w:rPr>
          <w:rFonts w:hint="eastAsia"/>
          <w:sz w:val="18"/>
          <w:szCs w:val="18"/>
        </w:rPr>
        <w:t>a</w:t>
      </w:r>
      <w:r w:rsidR="00737898" w:rsidRPr="00B269D4">
        <w:rPr>
          <w:sz w:val="18"/>
          <w:szCs w:val="18"/>
        </w:rPr>
        <w:t xml:space="preserve">uthorizing </w:t>
      </w:r>
      <w:r w:rsidR="00737898" w:rsidRPr="00B269D4">
        <w:rPr>
          <w:rFonts w:hint="eastAsia"/>
          <w:sz w:val="18"/>
          <w:szCs w:val="18"/>
        </w:rPr>
        <w:t>p</w:t>
      </w:r>
      <w:r w:rsidR="00737898" w:rsidRPr="00B269D4">
        <w:rPr>
          <w:sz w:val="18"/>
          <w:szCs w:val="18"/>
        </w:rPr>
        <w:t>arty</w:t>
      </w:r>
      <w:r w:rsidRPr="00B269D4">
        <w:rPr>
          <w:rFonts w:hint="eastAsia"/>
          <w:sz w:val="18"/>
          <w:szCs w:val="18"/>
        </w:rPr>
        <w:t xml:space="preserve"> </w:t>
      </w:r>
      <w:r w:rsidR="00D73AD5" w:rsidRPr="00B269D4">
        <w:rPr>
          <w:rFonts w:hint="eastAsia"/>
          <w:sz w:val="18"/>
          <w:szCs w:val="18"/>
        </w:rPr>
        <w:t xml:space="preserve">should </w:t>
      </w:r>
      <w:r w:rsidR="00D73AD5" w:rsidRPr="00B269D4">
        <w:rPr>
          <w:sz w:val="18"/>
          <w:szCs w:val="18"/>
        </w:rPr>
        <w:t>guarantee the authenticity, representative and legality of the sample, and assume the responsibility of the resulting.</w:t>
      </w:r>
    </w:p>
    <w:p w:rsidR="00D73AD5" w:rsidRPr="00B269D4" w:rsidRDefault="00EF718E" w:rsidP="007441C3">
      <w:pPr>
        <w:numPr>
          <w:ilvl w:val="0"/>
          <w:numId w:val="4"/>
        </w:numPr>
        <w:spacing w:line="360" w:lineRule="auto"/>
        <w:jc w:val="left"/>
        <w:rPr>
          <w:sz w:val="18"/>
          <w:szCs w:val="18"/>
        </w:rPr>
      </w:pPr>
      <w:r w:rsidRPr="00B269D4">
        <w:rPr>
          <w:rFonts w:hint="eastAsia"/>
          <w:sz w:val="18"/>
          <w:szCs w:val="18"/>
        </w:rPr>
        <w:t xml:space="preserve">The </w:t>
      </w:r>
      <w:r w:rsidR="00737898" w:rsidRPr="00B269D4">
        <w:rPr>
          <w:rFonts w:hint="eastAsia"/>
          <w:sz w:val="18"/>
          <w:szCs w:val="18"/>
        </w:rPr>
        <w:t>authorizing party</w:t>
      </w:r>
      <w:r w:rsidRPr="00B269D4">
        <w:rPr>
          <w:rFonts w:hint="eastAsia"/>
          <w:sz w:val="18"/>
          <w:szCs w:val="18"/>
        </w:rPr>
        <w:t xml:space="preserve"> should p</w:t>
      </w:r>
      <w:r w:rsidRPr="00B269D4">
        <w:rPr>
          <w:sz w:val="18"/>
          <w:szCs w:val="18"/>
        </w:rPr>
        <w:t xml:space="preserve">rior statement </w:t>
      </w:r>
      <w:r w:rsidR="002B510F" w:rsidRPr="00B269D4">
        <w:rPr>
          <w:rFonts w:hint="eastAsia"/>
          <w:sz w:val="18"/>
          <w:szCs w:val="18"/>
        </w:rPr>
        <w:t xml:space="preserve">that </w:t>
      </w:r>
      <w:r w:rsidR="00D73AD5" w:rsidRPr="00B269D4">
        <w:rPr>
          <w:sz w:val="18"/>
          <w:szCs w:val="18"/>
        </w:rPr>
        <w:t>any known or potential hazards</w:t>
      </w:r>
      <w:r w:rsidR="002B510F" w:rsidRPr="00B269D4">
        <w:rPr>
          <w:rFonts w:hint="eastAsia"/>
          <w:sz w:val="18"/>
          <w:szCs w:val="18"/>
        </w:rPr>
        <w:t xml:space="preserve"> of the sample</w:t>
      </w:r>
      <w:r w:rsidR="00D73AD5" w:rsidRPr="00B269D4">
        <w:rPr>
          <w:sz w:val="18"/>
          <w:szCs w:val="18"/>
        </w:rPr>
        <w:t xml:space="preserve">, such as, radioactive, poisonous or explosive, otherwise the consequence is responsible by </w:t>
      </w:r>
      <w:r w:rsidR="002B510F" w:rsidRPr="00B269D4">
        <w:rPr>
          <w:rFonts w:hint="eastAsia"/>
          <w:sz w:val="18"/>
          <w:szCs w:val="18"/>
        </w:rPr>
        <w:t xml:space="preserve">the </w:t>
      </w:r>
      <w:r w:rsidR="00737898" w:rsidRPr="00B269D4">
        <w:rPr>
          <w:rFonts w:hint="eastAsia"/>
          <w:sz w:val="18"/>
          <w:szCs w:val="18"/>
        </w:rPr>
        <w:t>authorizing party</w:t>
      </w:r>
      <w:r w:rsidR="00D73AD5" w:rsidRPr="00B269D4">
        <w:rPr>
          <w:sz w:val="18"/>
          <w:szCs w:val="18"/>
        </w:rPr>
        <w:t>.</w:t>
      </w:r>
    </w:p>
    <w:p w:rsidR="009859BE" w:rsidRPr="00B269D4" w:rsidRDefault="009859BE" w:rsidP="007441C3">
      <w:pPr>
        <w:numPr>
          <w:ilvl w:val="0"/>
          <w:numId w:val="4"/>
        </w:numPr>
        <w:spacing w:line="360" w:lineRule="auto"/>
        <w:jc w:val="left"/>
        <w:rPr>
          <w:bCs/>
          <w:sz w:val="18"/>
          <w:szCs w:val="18"/>
        </w:rPr>
      </w:pPr>
      <w:r w:rsidRPr="00B269D4">
        <w:rPr>
          <w:sz w:val="18"/>
          <w:szCs w:val="18"/>
        </w:rPr>
        <w:t>FACSIMILIES, COPIES of this agreement</w:t>
      </w:r>
      <w:r w:rsidR="000578A8" w:rsidRPr="00B269D4">
        <w:rPr>
          <w:rFonts w:hint="eastAsia"/>
          <w:sz w:val="18"/>
          <w:szCs w:val="18"/>
        </w:rPr>
        <w:t xml:space="preserve"> are </w:t>
      </w:r>
      <w:r w:rsidR="000578A8" w:rsidRPr="00B269D4">
        <w:rPr>
          <w:bCs/>
          <w:sz w:val="18"/>
          <w:szCs w:val="18"/>
        </w:rPr>
        <w:t>legally effective</w:t>
      </w:r>
      <w:r w:rsidR="000578A8" w:rsidRPr="00B269D4">
        <w:rPr>
          <w:rFonts w:hint="eastAsia"/>
          <w:bCs/>
          <w:sz w:val="18"/>
          <w:szCs w:val="18"/>
        </w:rPr>
        <w:t xml:space="preserve">, </w:t>
      </w:r>
      <w:r w:rsidR="00737898" w:rsidRPr="00B269D4">
        <w:rPr>
          <w:rFonts w:hint="eastAsia"/>
          <w:bCs/>
          <w:sz w:val="18"/>
          <w:szCs w:val="18"/>
        </w:rPr>
        <w:t>a</w:t>
      </w:r>
      <w:r w:rsidR="00737898" w:rsidRPr="00B269D4">
        <w:rPr>
          <w:bCs/>
          <w:sz w:val="18"/>
          <w:szCs w:val="18"/>
        </w:rPr>
        <w:t>uthoriz</w:t>
      </w:r>
      <w:r w:rsidR="00737898" w:rsidRPr="00B269D4">
        <w:rPr>
          <w:rFonts w:hint="eastAsia"/>
          <w:bCs/>
          <w:sz w:val="18"/>
          <w:szCs w:val="18"/>
        </w:rPr>
        <w:t>ed party</w:t>
      </w:r>
      <w:r w:rsidR="000578A8" w:rsidRPr="00B269D4">
        <w:rPr>
          <w:rFonts w:ascii="Tahoma" w:hAnsi="Tahoma" w:cs="Tahoma"/>
          <w:color w:val="434343"/>
          <w:sz w:val="18"/>
          <w:szCs w:val="18"/>
          <w:shd w:val="clear" w:color="auto" w:fill="F2F2F2"/>
        </w:rPr>
        <w:t xml:space="preserve"> </w:t>
      </w:r>
      <w:r w:rsidR="000578A8" w:rsidRPr="00B269D4">
        <w:rPr>
          <w:rFonts w:hint="eastAsia"/>
          <w:bCs/>
          <w:sz w:val="18"/>
          <w:szCs w:val="18"/>
        </w:rPr>
        <w:t xml:space="preserve">is </w:t>
      </w:r>
      <w:r w:rsidR="000578A8" w:rsidRPr="00B269D4">
        <w:rPr>
          <w:bCs/>
          <w:sz w:val="18"/>
          <w:szCs w:val="18"/>
        </w:rPr>
        <w:t>just</w:t>
      </w:r>
      <w:r w:rsidR="000578A8" w:rsidRPr="00B269D4">
        <w:rPr>
          <w:rFonts w:hint="eastAsia"/>
          <w:bCs/>
          <w:sz w:val="18"/>
          <w:szCs w:val="18"/>
        </w:rPr>
        <w:t xml:space="preserve"> </w:t>
      </w:r>
      <w:r w:rsidR="000578A8" w:rsidRPr="00B269D4">
        <w:rPr>
          <w:bCs/>
          <w:sz w:val="18"/>
          <w:szCs w:val="18"/>
        </w:rPr>
        <w:t>responsible for the sample(s)</w:t>
      </w:r>
      <w:r w:rsidR="000578A8" w:rsidRPr="00B269D4">
        <w:rPr>
          <w:rFonts w:hint="eastAsia"/>
          <w:bCs/>
          <w:sz w:val="18"/>
          <w:szCs w:val="18"/>
        </w:rPr>
        <w:t xml:space="preserve"> </w:t>
      </w:r>
      <w:r w:rsidR="000578A8" w:rsidRPr="00B269D4">
        <w:rPr>
          <w:bCs/>
          <w:sz w:val="18"/>
          <w:szCs w:val="18"/>
        </w:rPr>
        <w:t>received only</w:t>
      </w:r>
      <w:r w:rsidR="000578A8" w:rsidRPr="00B269D4">
        <w:rPr>
          <w:rFonts w:hint="eastAsia"/>
          <w:bCs/>
          <w:sz w:val="18"/>
          <w:szCs w:val="18"/>
        </w:rPr>
        <w:t xml:space="preserve">, </w:t>
      </w:r>
      <w:r w:rsidR="009C2D63" w:rsidRPr="00B269D4">
        <w:rPr>
          <w:rFonts w:hint="eastAsia"/>
          <w:bCs/>
          <w:sz w:val="18"/>
          <w:szCs w:val="18"/>
        </w:rPr>
        <w:t xml:space="preserve">and </w:t>
      </w:r>
      <w:r w:rsidR="00FA172F" w:rsidRPr="00B269D4">
        <w:rPr>
          <w:bCs/>
          <w:sz w:val="18"/>
          <w:szCs w:val="18"/>
        </w:rPr>
        <w:t xml:space="preserve">does not undertake any responsibility </w:t>
      </w:r>
      <w:r w:rsidR="009C2D63" w:rsidRPr="00B269D4">
        <w:rPr>
          <w:rFonts w:hint="eastAsia"/>
          <w:bCs/>
          <w:sz w:val="18"/>
          <w:szCs w:val="18"/>
        </w:rPr>
        <w:t xml:space="preserve">of </w:t>
      </w:r>
      <w:r w:rsidR="00FA172F" w:rsidRPr="00B269D4">
        <w:rPr>
          <w:bCs/>
          <w:sz w:val="18"/>
          <w:szCs w:val="18"/>
        </w:rPr>
        <w:t>direct or indirect losses</w:t>
      </w:r>
      <w:r w:rsidR="00FA172F" w:rsidRPr="00B269D4">
        <w:rPr>
          <w:rFonts w:hint="eastAsia"/>
          <w:bCs/>
          <w:sz w:val="18"/>
          <w:szCs w:val="18"/>
        </w:rPr>
        <w:t xml:space="preserve"> from the use of test results</w:t>
      </w:r>
      <w:r w:rsidR="009C2D63" w:rsidRPr="00B269D4">
        <w:rPr>
          <w:rFonts w:hint="eastAsia"/>
          <w:bCs/>
          <w:sz w:val="18"/>
          <w:szCs w:val="18"/>
        </w:rPr>
        <w:t>.</w:t>
      </w:r>
    </w:p>
    <w:p w:rsidR="009C2D63" w:rsidRPr="00B269D4" w:rsidRDefault="00C06DA4" w:rsidP="007441C3">
      <w:pPr>
        <w:numPr>
          <w:ilvl w:val="0"/>
          <w:numId w:val="4"/>
        </w:numPr>
        <w:spacing w:line="360" w:lineRule="auto"/>
        <w:jc w:val="left"/>
        <w:rPr>
          <w:bCs/>
          <w:sz w:val="18"/>
          <w:szCs w:val="18"/>
        </w:rPr>
      </w:pPr>
      <w:r w:rsidRPr="00B269D4">
        <w:rPr>
          <w:rFonts w:hint="eastAsia"/>
          <w:bCs/>
          <w:sz w:val="18"/>
          <w:szCs w:val="18"/>
        </w:rPr>
        <w:t xml:space="preserve">The </w:t>
      </w:r>
      <w:r w:rsidR="00737898" w:rsidRPr="00B269D4">
        <w:rPr>
          <w:rFonts w:hint="eastAsia"/>
          <w:bCs/>
          <w:sz w:val="18"/>
          <w:szCs w:val="18"/>
        </w:rPr>
        <w:t>authorizing party</w:t>
      </w:r>
      <w:r w:rsidRPr="00B269D4">
        <w:rPr>
          <w:rFonts w:hint="eastAsia"/>
          <w:bCs/>
          <w:sz w:val="18"/>
          <w:szCs w:val="18"/>
        </w:rPr>
        <w:t xml:space="preserve"> could a</w:t>
      </w:r>
      <w:r w:rsidRPr="00B269D4">
        <w:rPr>
          <w:bCs/>
          <w:sz w:val="18"/>
          <w:szCs w:val="18"/>
        </w:rPr>
        <w:t>sk for a re-inspection requirement</w:t>
      </w:r>
      <w:r w:rsidRPr="00B269D4">
        <w:rPr>
          <w:rFonts w:hint="eastAsia"/>
          <w:bCs/>
          <w:sz w:val="18"/>
          <w:szCs w:val="18"/>
        </w:rPr>
        <w:t xml:space="preserve"> </w:t>
      </w:r>
      <w:r w:rsidR="00E64BD3" w:rsidRPr="00B269D4">
        <w:rPr>
          <w:bCs/>
          <w:sz w:val="18"/>
          <w:szCs w:val="18"/>
        </w:rPr>
        <w:t>within 15 days</w:t>
      </w:r>
      <w:r w:rsidR="00E64BD3" w:rsidRPr="00B269D4">
        <w:rPr>
          <w:rFonts w:hint="eastAsia"/>
          <w:bCs/>
          <w:sz w:val="18"/>
          <w:szCs w:val="18"/>
        </w:rPr>
        <w:t xml:space="preserve"> after </w:t>
      </w:r>
      <w:r w:rsidR="00E64BD3" w:rsidRPr="00B269D4">
        <w:rPr>
          <w:bCs/>
          <w:sz w:val="18"/>
          <w:szCs w:val="18"/>
        </w:rPr>
        <w:t>obtain the report</w:t>
      </w:r>
      <w:r w:rsidR="00E64BD3" w:rsidRPr="00B269D4">
        <w:rPr>
          <w:rFonts w:hint="eastAsia"/>
          <w:bCs/>
          <w:sz w:val="18"/>
          <w:szCs w:val="18"/>
        </w:rPr>
        <w:t xml:space="preserve">, </w:t>
      </w:r>
      <w:r w:rsidRPr="00B269D4">
        <w:rPr>
          <w:rFonts w:hint="eastAsia"/>
          <w:bCs/>
          <w:sz w:val="18"/>
          <w:szCs w:val="18"/>
        </w:rPr>
        <w:t xml:space="preserve">has </w:t>
      </w:r>
      <w:r w:rsidR="008927D7" w:rsidRPr="00B269D4">
        <w:rPr>
          <w:rFonts w:hint="eastAsia"/>
          <w:bCs/>
          <w:sz w:val="18"/>
          <w:szCs w:val="18"/>
        </w:rPr>
        <w:t xml:space="preserve">any </w:t>
      </w:r>
      <w:r w:rsidR="008927D7" w:rsidRPr="00B269D4">
        <w:rPr>
          <w:bCs/>
          <w:sz w:val="18"/>
          <w:szCs w:val="18"/>
        </w:rPr>
        <w:t>objection</w:t>
      </w:r>
      <w:r w:rsidRPr="00B269D4">
        <w:rPr>
          <w:rFonts w:hint="eastAsia"/>
          <w:bCs/>
          <w:sz w:val="18"/>
          <w:szCs w:val="18"/>
        </w:rPr>
        <w:t xml:space="preserve"> to the report, </w:t>
      </w:r>
      <w:r w:rsidR="006F54CA" w:rsidRPr="00B269D4">
        <w:rPr>
          <w:rFonts w:hint="eastAsia"/>
          <w:bCs/>
          <w:sz w:val="18"/>
          <w:szCs w:val="18"/>
        </w:rPr>
        <w:t>a</w:t>
      </w:r>
      <w:r w:rsidR="006F54CA" w:rsidRPr="00B269D4">
        <w:rPr>
          <w:bCs/>
          <w:sz w:val="18"/>
          <w:szCs w:val="18"/>
        </w:rPr>
        <w:t>uthoriz</w:t>
      </w:r>
      <w:r w:rsidR="006F54CA" w:rsidRPr="00B269D4">
        <w:rPr>
          <w:rFonts w:hint="eastAsia"/>
          <w:bCs/>
          <w:sz w:val="18"/>
          <w:szCs w:val="18"/>
        </w:rPr>
        <w:t>ed party</w:t>
      </w:r>
      <w:r w:rsidR="007A21DA" w:rsidRPr="00B269D4">
        <w:rPr>
          <w:sz w:val="18"/>
          <w:szCs w:val="18"/>
        </w:rPr>
        <w:t xml:space="preserve"> make the re-inspection arrangement</w:t>
      </w:r>
      <w:r w:rsidR="007A21DA" w:rsidRPr="00B269D4">
        <w:rPr>
          <w:rFonts w:ascii="Tahoma" w:hAnsi="Tahoma" w:cs="Tahoma"/>
          <w:color w:val="434343"/>
          <w:sz w:val="18"/>
          <w:szCs w:val="18"/>
        </w:rPr>
        <w:t xml:space="preserve"> </w:t>
      </w:r>
      <w:r w:rsidR="007A21DA" w:rsidRPr="00B269D4">
        <w:rPr>
          <w:sz w:val="18"/>
          <w:szCs w:val="18"/>
        </w:rPr>
        <w:t>as appropriate</w:t>
      </w:r>
      <w:r w:rsidR="007A21DA" w:rsidRPr="00B269D4">
        <w:rPr>
          <w:rFonts w:hint="eastAsia"/>
          <w:sz w:val="18"/>
          <w:szCs w:val="18"/>
        </w:rPr>
        <w:t>.</w:t>
      </w:r>
      <w:r w:rsidR="00737898" w:rsidRPr="00B269D4">
        <w:rPr>
          <w:rFonts w:hint="eastAsia"/>
          <w:bCs/>
          <w:sz w:val="18"/>
          <w:szCs w:val="18"/>
        </w:rPr>
        <w:t xml:space="preserve"> </w:t>
      </w:r>
      <w:r w:rsidR="00A82745" w:rsidRPr="00B269D4">
        <w:rPr>
          <w:bCs/>
          <w:sz w:val="18"/>
          <w:szCs w:val="18"/>
        </w:rPr>
        <w:t xml:space="preserve">If the re-inspection result is consistent with the test report, then the </w:t>
      </w:r>
      <w:r w:rsidR="00A82745" w:rsidRPr="00B269D4">
        <w:rPr>
          <w:rFonts w:hint="eastAsia"/>
          <w:bCs/>
          <w:sz w:val="18"/>
          <w:szCs w:val="18"/>
        </w:rPr>
        <w:t>authorizing party</w:t>
      </w:r>
      <w:r w:rsidR="00A82745" w:rsidRPr="00B269D4">
        <w:rPr>
          <w:bCs/>
          <w:sz w:val="18"/>
          <w:szCs w:val="18"/>
        </w:rPr>
        <w:t xml:space="preserve"> sho</w:t>
      </w:r>
      <w:r w:rsidR="00A82745" w:rsidRPr="00B269D4">
        <w:rPr>
          <w:rFonts w:hint="eastAsia"/>
          <w:bCs/>
          <w:sz w:val="18"/>
          <w:szCs w:val="18"/>
        </w:rPr>
        <w:t>uld</w:t>
      </w:r>
      <w:r w:rsidR="00A82745" w:rsidRPr="00B269D4">
        <w:rPr>
          <w:bCs/>
          <w:sz w:val="18"/>
          <w:szCs w:val="18"/>
        </w:rPr>
        <w:t xml:space="preserve"> pay the re-inspection </w:t>
      </w:r>
      <w:r w:rsidR="00A82745" w:rsidRPr="00B269D4">
        <w:rPr>
          <w:rFonts w:hint="eastAsia"/>
          <w:bCs/>
          <w:sz w:val="18"/>
          <w:szCs w:val="18"/>
        </w:rPr>
        <w:t>e</w:t>
      </w:r>
      <w:r w:rsidR="00A82745" w:rsidRPr="00B269D4">
        <w:rPr>
          <w:bCs/>
          <w:sz w:val="18"/>
          <w:szCs w:val="18"/>
        </w:rPr>
        <w:t xml:space="preserve">xpenses, if the re-inspection result </w:t>
      </w:r>
      <w:r w:rsidR="00A82745" w:rsidRPr="00B269D4">
        <w:rPr>
          <w:rFonts w:hint="eastAsia"/>
          <w:bCs/>
          <w:sz w:val="18"/>
          <w:szCs w:val="18"/>
        </w:rPr>
        <w:t xml:space="preserve">is </w:t>
      </w:r>
      <w:r w:rsidR="00A82745" w:rsidRPr="00B269D4">
        <w:rPr>
          <w:bCs/>
          <w:sz w:val="18"/>
          <w:szCs w:val="18"/>
        </w:rPr>
        <w:t xml:space="preserve">inconsistent with the test report, </w:t>
      </w:r>
      <w:r w:rsidR="00B269D4" w:rsidRPr="00B269D4">
        <w:rPr>
          <w:rFonts w:hint="eastAsia"/>
          <w:bCs/>
          <w:sz w:val="18"/>
          <w:szCs w:val="18"/>
        </w:rPr>
        <w:t xml:space="preserve">then </w:t>
      </w:r>
      <w:r w:rsidR="00B269D4" w:rsidRPr="00B269D4">
        <w:rPr>
          <w:bCs/>
          <w:sz w:val="18"/>
          <w:szCs w:val="18"/>
        </w:rPr>
        <w:t xml:space="preserve">negotiation </w:t>
      </w:r>
      <w:r w:rsidR="00A82745" w:rsidRPr="00B269D4">
        <w:rPr>
          <w:bCs/>
          <w:sz w:val="18"/>
          <w:szCs w:val="18"/>
        </w:rPr>
        <w:t>by both sides.</w:t>
      </w:r>
      <w:r w:rsidR="00A82745" w:rsidRPr="00B269D4">
        <w:rPr>
          <w:rFonts w:hint="eastAsia"/>
          <w:bCs/>
          <w:sz w:val="18"/>
          <w:szCs w:val="18"/>
        </w:rPr>
        <w:t xml:space="preserve"> </w:t>
      </w:r>
      <w:r w:rsidR="00B269D4" w:rsidRPr="00B269D4">
        <w:rPr>
          <w:rFonts w:hint="eastAsia"/>
          <w:bCs/>
          <w:sz w:val="18"/>
          <w:szCs w:val="18"/>
        </w:rPr>
        <w:t>After the authorizing party get the tested</w:t>
      </w:r>
      <w:r w:rsidR="00B269D4" w:rsidRPr="00B269D4">
        <w:rPr>
          <w:bCs/>
          <w:sz w:val="18"/>
          <w:szCs w:val="18"/>
        </w:rPr>
        <w:t xml:space="preserve"> sample</w:t>
      </w:r>
      <w:r w:rsidR="00B269D4" w:rsidRPr="00B269D4">
        <w:rPr>
          <w:rFonts w:hint="eastAsia"/>
          <w:bCs/>
          <w:sz w:val="18"/>
          <w:szCs w:val="18"/>
        </w:rPr>
        <w:t>(s)</w:t>
      </w:r>
      <w:r w:rsidR="00B269D4" w:rsidRPr="00B269D4">
        <w:rPr>
          <w:bCs/>
          <w:sz w:val="18"/>
          <w:szCs w:val="18"/>
        </w:rPr>
        <w:t xml:space="preserve"> </w:t>
      </w:r>
      <w:r w:rsidR="00B269D4" w:rsidRPr="00B269D4">
        <w:rPr>
          <w:rFonts w:hint="eastAsia"/>
          <w:bCs/>
          <w:sz w:val="18"/>
          <w:szCs w:val="18"/>
        </w:rPr>
        <w:t>by self-pick up or by mailed from the authorized party</w:t>
      </w:r>
      <w:r w:rsidR="00B269D4" w:rsidRPr="00B269D4">
        <w:rPr>
          <w:bCs/>
          <w:sz w:val="18"/>
          <w:szCs w:val="18"/>
        </w:rPr>
        <w:t xml:space="preserve">, the </w:t>
      </w:r>
      <w:r w:rsidR="00B269D4" w:rsidRPr="00B269D4">
        <w:rPr>
          <w:rFonts w:hint="eastAsia"/>
          <w:bCs/>
          <w:sz w:val="18"/>
          <w:szCs w:val="18"/>
        </w:rPr>
        <w:t>authorizing party</w:t>
      </w:r>
      <w:r w:rsidR="00B269D4" w:rsidRPr="00B269D4">
        <w:rPr>
          <w:bCs/>
          <w:sz w:val="18"/>
          <w:szCs w:val="18"/>
        </w:rPr>
        <w:t xml:space="preserve"> has no right to require the re-inspection</w:t>
      </w:r>
      <w:r w:rsidR="00A0005A" w:rsidRPr="00B269D4">
        <w:rPr>
          <w:rFonts w:hint="eastAsia"/>
          <w:sz w:val="18"/>
          <w:szCs w:val="18"/>
        </w:rPr>
        <w:t>.</w:t>
      </w:r>
    </w:p>
    <w:p w:rsidR="00737898" w:rsidRPr="00B269D4" w:rsidRDefault="009648F7" w:rsidP="00737898">
      <w:pPr>
        <w:numPr>
          <w:ilvl w:val="0"/>
          <w:numId w:val="4"/>
        </w:numPr>
        <w:spacing w:line="360" w:lineRule="auto"/>
        <w:jc w:val="left"/>
        <w:rPr>
          <w:sz w:val="18"/>
          <w:szCs w:val="18"/>
        </w:rPr>
      </w:pPr>
      <w:r>
        <w:rPr>
          <w:rFonts w:hint="eastAsia"/>
          <w:bCs/>
          <w:sz w:val="18"/>
          <w:szCs w:val="18"/>
        </w:rPr>
        <w:t>T</w:t>
      </w:r>
      <w:r w:rsidR="00A0005A" w:rsidRPr="00B269D4">
        <w:rPr>
          <w:rFonts w:hint="eastAsia"/>
          <w:bCs/>
          <w:sz w:val="18"/>
          <w:szCs w:val="18"/>
        </w:rPr>
        <w:t xml:space="preserve">he </w:t>
      </w:r>
      <w:r w:rsidR="00737898" w:rsidRPr="00B269D4">
        <w:rPr>
          <w:rFonts w:hint="eastAsia"/>
          <w:bCs/>
          <w:sz w:val="18"/>
          <w:szCs w:val="18"/>
        </w:rPr>
        <w:t>authorizing party</w:t>
      </w:r>
      <w:r w:rsidR="00A0005A" w:rsidRPr="00B269D4">
        <w:rPr>
          <w:rFonts w:hint="eastAsia"/>
          <w:bCs/>
          <w:sz w:val="18"/>
          <w:szCs w:val="18"/>
        </w:rPr>
        <w:t xml:space="preserve"> could get the test report after </w:t>
      </w:r>
      <w:r w:rsidR="00A0005A" w:rsidRPr="00B269D4">
        <w:rPr>
          <w:bCs/>
          <w:sz w:val="18"/>
          <w:szCs w:val="18"/>
        </w:rPr>
        <w:t>pay all the expenses</w:t>
      </w:r>
      <w:r w:rsidR="00A0005A" w:rsidRPr="00B269D4">
        <w:rPr>
          <w:rFonts w:hint="eastAsia"/>
          <w:bCs/>
          <w:sz w:val="18"/>
          <w:szCs w:val="18"/>
        </w:rPr>
        <w:t>.</w:t>
      </w:r>
      <w:r w:rsidR="00737898" w:rsidRPr="00B269D4">
        <w:rPr>
          <w:sz w:val="18"/>
          <w:szCs w:val="18"/>
        </w:rPr>
        <w:t xml:space="preserve"> </w:t>
      </w:r>
    </w:p>
    <w:p w:rsidR="00737898" w:rsidRPr="00B269D4" w:rsidRDefault="00737898" w:rsidP="00737898">
      <w:pPr>
        <w:numPr>
          <w:ilvl w:val="0"/>
          <w:numId w:val="4"/>
        </w:numPr>
        <w:spacing w:line="360" w:lineRule="auto"/>
        <w:jc w:val="left"/>
        <w:rPr>
          <w:sz w:val="18"/>
          <w:szCs w:val="18"/>
        </w:rPr>
      </w:pPr>
      <w:r w:rsidRPr="00B269D4">
        <w:rPr>
          <w:sz w:val="18"/>
          <w:szCs w:val="18"/>
        </w:rPr>
        <w:t>This agreement is validating from the day of signing by both parties</w:t>
      </w:r>
      <w:r w:rsidRPr="00B269D4">
        <w:rPr>
          <w:rFonts w:hint="eastAsia"/>
          <w:sz w:val="18"/>
          <w:szCs w:val="18"/>
        </w:rPr>
        <w:t>.</w:t>
      </w:r>
    </w:p>
    <w:p w:rsidR="00A0005A" w:rsidRDefault="00FA7C2D" w:rsidP="007441C3">
      <w:pPr>
        <w:numPr>
          <w:ilvl w:val="0"/>
          <w:numId w:val="4"/>
        </w:num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C</w:t>
      </w:r>
      <w:r w:rsidR="009648F7" w:rsidRPr="009648F7">
        <w:rPr>
          <w:sz w:val="18"/>
          <w:szCs w:val="18"/>
        </w:rPr>
        <w:t xml:space="preserve">ontroversy or dispute arising out of performance of this agreement, </w:t>
      </w:r>
      <w:r>
        <w:rPr>
          <w:rFonts w:hint="eastAsia"/>
          <w:sz w:val="18"/>
          <w:szCs w:val="18"/>
        </w:rPr>
        <w:t>should</w:t>
      </w:r>
      <w:r w:rsidR="009648F7" w:rsidRPr="009648F7">
        <w:rPr>
          <w:sz w:val="18"/>
          <w:szCs w:val="18"/>
        </w:rPr>
        <w:t xml:space="preserve"> settled</w:t>
      </w:r>
      <w:r>
        <w:rPr>
          <w:rFonts w:hint="eastAsia"/>
          <w:sz w:val="18"/>
          <w:szCs w:val="18"/>
        </w:rPr>
        <w:t xml:space="preserve"> </w:t>
      </w:r>
      <w:r w:rsidRPr="009648F7">
        <w:rPr>
          <w:sz w:val="18"/>
          <w:szCs w:val="18"/>
        </w:rPr>
        <w:t>amicably</w:t>
      </w:r>
      <w:r w:rsidR="009648F7" w:rsidRPr="009648F7">
        <w:rPr>
          <w:sz w:val="18"/>
          <w:szCs w:val="18"/>
        </w:rPr>
        <w:t xml:space="preserve"> through negotiation by both parties, </w:t>
      </w:r>
      <w:r>
        <w:rPr>
          <w:rFonts w:hint="eastAsia"/>
          <w:sz w:val="18"/>
          <w:szCs w:val="18"/>
        </w:rPr>
        <w:t xml:space="preserve">if </w:t>
      </w:r>
      <w:r w:rsidR="009648F7" w:rsidRPr="009648F7">
        <w:rPr>
          <w:sz w:val="18"/>
          <w:szCs w:val="18"/>
        </w:rPr>
        <w:t xml:space="preserve">unable to agree, any </w:t>
      </w:r>
      <w:r>
        <w:rPr>
          <w:rFonts w:hint="eastAsia"/>
          <w:sz w:val="18"/>
          <w:szCs w:val="18"/>
        </w:rPr>
        <w:t xml:space="preserve">party </w:t>
      </w:r>
      <w:r w:rsidR="009648F7" w:rsidRPr="009648F7">
        <w:rPr>
          <w:sz w:val="18"/>
          <w:szCs w:val="18"/>
        </w:rPr>
        <w:t xml:space="preserve">will place controversy or dispute submitted to Beijing </w:t>
      </w:r>
      <w:r>
        <w:rPr>
          <w:rFonts w:hint="eastAsia"/>
          <w:sz w:val="18"/>
          <w:szCs w:val="18"/>
        </w:rPr>
        <w:t>A</w:t>
      </w:r>
      <w:r w:rsidR="009648F7" w:rsidRPr="009648F7">
        <w:rPr>
          <w:sz w:val="18"/>
          <w:szCs w:val="18"/>
        </w:rPr>
        <w:t xml:space="preserve">rbitration </w:t>
      </w:r>
      <w:r>
        <w:rPr>
          <w:rFonts w:hint="eastAsia"/>
          <w:sz w:val="18"/>
          <w:szCs w:val="18"/>
        </w:rPr>
        <w:t>C</w:t>
      </w:r>
      <w:r w:rsidR="009648F7" w:rsidRPr="009648F7">
        <w:rPr>
          <w:sz w:val="18"/>
          <w:szCs w:val="18"/>
        </w:rPr>
        <w:t>ommission for arbitration.</w:t>
      </w:r>
    </w:p>
    <w:p w:rsidR="00781680" w:rsidRPr="00811CF5" w:rsidRDefault="00811CF5" w:rsidP="00811CF5">
      <w:pPr>
        <w:numPr>
          <w:ilvl w:val="0"/>
          <w:numId w:val="4"/>
        </w:numPr>
        <w:spacing w:line="360" w:lineRule="auto"/>
        <w:jc w:val="left"/>
        <w:rPr>
          <w:sz w:val="18"/>
          <w:szCs w:val="18"/>
        </w:rPr>
      </w:pPr>
      <w:r w:rsidRPr="00811CF5">
        <w:rPr>
          <w:sz w:val="18"/>
          <w:szCs w:val="18"/>
        </w:rPr>
        <w:t xml:space="preserve">If there is any inconsistency or conflict between the </w:t>
      </w:r>
      <w:r>
        <w:rPr>
          <w:rFonts w:hint="eastAsia"/>
          <w:sz w:val="18"/>
          <w:szCs w:val="18"/>
        </w:rPr>
        <w:t>E</w:t>
      </w:r>
      <w:r w:rsidRPr="00811CF5">
        <w:rPr>
          <w:sz w:val="18"/>
          <w:szCs w:val="18"/>
        </w:rPr>
        <w:t xml:space="preserve">nglish and </w:t>
      </w:r>
      <w:r>
        <w:rPr>
          <w:rFonts w:hint="eastAsia"/>
          <w:sz w:val="18"/>
          <w:szCs w:val="18"/>
        </w:rPr>
        <w:t>C</w:t>
      </w:r>
      <w:r w:rsidRPr="00811CF5">
        <w:rPr>
          <w:sz w:val="18"/>
          <w:szCs w:val="18"/>
        </w:rPr>
        <w:t xml:space="preserve">hinese </w:t>
      </w:r>
      <w:r w:rsidR="00042A36" w:rsidRPr="00811CF5">
        <w:rPr>
          <w:sz w:val="18"/>
          <w:szCs w:val="18"/>
        </w:rPr>
        <w:t>versions</w:t>
      </w:r>
      <w:r w:rsidR="00042A36" w:rsidRPr="00042A36">
        <w:rPr>
          <w:sz w:val="18"/>
          <w:szCs w:val="18"/>
        </w:rPr>
        <w:t xml:space="preserve"> </w:t>
      </w:r>
      <w:r w:rsidR="00042A36">
        <w:rPr>
          <w:rFonts w:hint="eastAsia"/>
          <w:sz w:val="18"/>
          <w:szCs w:val="18"/>
        </w:rPr>
        <w:t>in the</w:t>
      </w:r>
      <w:r w:rsidR="00042A36" w:rsidRPr="00B269D4">
        <w:rPr>
          <w:sz w:val="18"/>
          <w:szCs w:val="18"/>
        </w:rPr>
        <w:t> agreement</w:t>
      </w:r>
      <w:r w:rsidR="00042A36" w:rsidRPr="00811CF5">
        <w:rPr>
          <w:sz w:val="18"/>
          <w:szCs w:val="18"/>
        </w:rPr>
        <w:t>,</w:t>
      </w:r>
      <w:r w:rsidRPr="00811CF5">
        <w:rPr>
          <w:sz w:val="18"/>
          <w:szCs w:val="18"/>
        </w:rPr>
        <w:t xml:space="preserve"> the </w:t>
      </w:r>
      <w:r>
        <w:rPr>
          <w:rFonts w:hint="eastAsia"/>
          <w:sz w:val="18"/>
          <w:szCs w:val="18"/>
        </w:rPr>
        <w:t>C</w:t>
      </w:r>
      <w:r w:rsidRPr="00811CF5">
        <w:rPr>
          <w:sz w:val="18"/>
          <w:szCs w:val="18"/>
        </w:rPr>
        <w:t>hinese version shall prevail</w:t>
      </w:r>
      <w:r w:rsidR="00042A36">
        <w:rPr>
          <w:rFonts w:hint="eastAsia"/>
          <w:sz w:val="18"/>
          <w:szCs w:val="18"/>
        </w:rPr>
        <w:t>.</w:t>
      </w:r>
    </w:p>
    <w:sectPr w:rsidR="00781680" w:rsidRPr="00811CF5" w:rsidSect="00811CF5">
      <w:headerReference w:type="default" r:id="rId24"/>
      <w:pgSz w:w="11906" w:h="16838"/>
      <w:pgMar w:top="113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3B" w:rsidRDefault="00355C3B">
      <w:r>
        <w:separator/>
      </w:r>
    </w:p>
  </w:endnote>
  <w:endnote w:type="continuationSeparator" w:id="0">
    <w:p w:rsidR="00355C3B" w:rsidRDefault="0035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3B" w:rsidRDefault="00355C3B">
      <w:r>
        <w:separator/>
      </w:r>
    </w:p>
  </w:footnote>
  <w:footnote w:type="continuationSeparator" w:id="0">
    <w:p w:rsidR="00355C3B" w:rsidRDefault="0035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3B" w:rsidRDefault="00355C3B" w:rsidP="00C26D9E">
    <w:pPr>
      <w:pStyle w:val="a5"/>
      <w:pBdr>
        <w:bottom w:val="none" w:sz="0" w:space="0" w:color="auto"/>
      </w:pBdr>
      <w:jc w:val="both"/>
    </w:pPr>
    <w:r>
      <w:rPr>
        <w:rFonts w:hAnsi="宋体"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-416560</wp:posOffset>
          </wp:positionV>
          <wp:extent cx="1981200" cy="619125"/>
          <wp:effectExtent l="19050" t="0" r="0" b="0"/>
          <wp:wrapSquare wrapText="bothSides"/>
          <wp:docPr id="2" name="图片 1" descr="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-292735</wp:posOffset>
          </wp:positionV>
          <wp:extent cx="857250" cy="342900"/>
          <wp:effectExtent l="19050" t="0" r="0" b="0"/>
          <wp:wrapSquare wrapText="bothSides"/>
          <wp:docPr id="3" name="图片 3" descr="01无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无T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3083">
      <w:rPr>
        <w:rFonts w:ascii="Arial" w:hAnsi="Arial" w:cs="Arial" w:hint="eastAsia"/>
        <w:kern w:val="0"/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4E1"/>
    <w:multiLevelType w:val="hybridMultilevel"/>
    <w:tmpl w:val="995AA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A2983"/>
    <w:multiLevelType w:val="multilevel"/>
    <w:tmpl w:val="797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47EA5"/>
    <w:multiLevelType w:val="multilevel"/>
    <w:tmpl w:val="9298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011C4"/>
    <w:multiLevelType w:val="hybridMultilevel"/>
    <w:tmpl w:val="32347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E3A"/>
    <w:rsid w:val="00002344"/>
    <w:rsid w:val="000026FC"/>
    <w:rsid w:val="00022DFA"/>
    <w:rsid w:val="000328E3"/>
    <w:rsid w:val="00042A36"/>
    <w:rsid w:val="000578A8"/>
    <w:rsid w:val="00061B69"/>
    <w:rsid w:val="00063D76"/>
    <w:rsid w:val="000724A5"/>
    <w:rsid w:val="000A1A26"/>
    <w:rsid w:val="000A72B1"/>
    <w:rsid w:val="000C17D3"/>
    <w:rsid w:val="000F36D6"/>
    <w:rsid w:val="000F6ADD"/>
    <w:rsid w:val="00102821"/>
    <w:rsid w:val="0010363B"/>
    <w:rsid w:val="00106AE4"/>
    <w:rsid w:val="00112365"/>
    <w:rsid w:val="0011443B"/>
    <w:rsid w:val="0012309F"/>
    <w:rsid w:val="00161E61"/>
    <w:rsid w:val="00195C72"/>
    <w:rsid w:val="001D14AD"/>
    <w:rsid w:val="001F4C98"/>
    <w:rsid w:val="00257055"/>
    <w:rsid w:val="00265FA3"/>
    <w:rsid w:val="0028179B"/>
    <w:rsid w:val="00295777"/>
    <w:rsid w:val="002B510F"/>
    <w:rsid w:val="002B5AAE"/>
    <w:rsid w:val="002B707B"/>
    <w:rsid w:val="002C63F3"/>
    <w:rsid w:val="002D459F"/>
    <w:rsid w:val="002D6486"/>
    <w:rsid w:val="002D6A6D"/>
    <w:rsid w:val="003043CC"/>
    <w:rsid w:val="00305661"/>
    <w:rsid w:val="00311D5C"/>
    <w:rsid w:val="0033386E"/>
    <w:rsid w:val="00341634"/>
    <w:rsid w:val="00355C3B"/>
    <w:rsid w:val="003624CD"/>
    <w:rsid w:val="00366232"/>
    <w:rsid w:val="00372083"/>
    <w:rsid w:val="00372568"/>
    <w:rsid w:val="003A591E"/>
    <w:rsid w:val="003C2B79"/>
    <w:rsid w:val="003C5D85"/>
    <w:rsid w:val="003C7486"/>
    <w:rsid w:val="003C7581"/>
    <w:rsid w:val="003F62D4"/>
    <w:rsid w:val="00417EDD"/>
    <w:rsid w:val="0042743C"/>
    <w:rsid w:val="00434535"/>
    <w:rsid w:val="004574DA"/>
    <w:rsid w:val="00457835"/>
    <w:rsid w:val="00462672"/>
    <w:rsid w:val="00481030"/>
    <w:rsid w:val="00482DFF"/>
    <w:rsid w:val="00482FA9"/>
    <w:rsid w:val="00492B9D"/>
    <w:rsid w:val="004B4A50"/>
    <w:rsid w:val="004C46E2"/>
    <w:rsid w:val="004D7618"/>
    <w:rsid w:val="0051068C"/>
    <w:rsid w:val="005141DD"/>
    <w:rsid w:val="005176AC"/>
    <w:rsid w:val="00517BFB"/>
    <w:rsid w:val="00533D32"/>
    <w:rsid w:val="005859B7"/>
    <w:rsid w:val="005C7456"/>
    <w:rsid w:val="005D31B7"/>
    <w:rsid w:val="005D70DE"/>
    <w:rsid w:val="005E2749"/>
    <w:rsid w:val="005F08B9"/>
    <w:rsid w:val="00615091"/>
    <w:rsid w:val="00622572"/>
    <w:rsid w:val="00652DA9"/>
    <w:rsid w:val="00654EDE"/>
    <w:rsid w:val="00672990"/>
    <w:rsid w:val="00685D0A"/>
    <w:rsid w:val="006A2BAD"/>
    <w:rsid w:val="006D54A6"/>
    <w:rsid w:val="006E5BD7"/>
    <w:rsid w:val="006F54CA"/>
    <w:rsid w:val="00734D03"/>
    <w:rsid w:val="00737898"/>
    <w:rsid w:val="007441C3"/>
    <w:rsid w:val="00755137"/>
    <w:rsid w:val="007701C1"/>
    <w:rsid w:val="007713D9"/>
    <w:rsid w:val="00775108"/>
    <w:rsid w:val="00781680"/>
    <w:rsid w:val="00786962"/>
    <w:rsid w:val="00790D2C"/>
    <w:rsid w:val="00793DBB"/>
    <w:rsid w:val="0079711E"/>
    <w:rsid w:val="0079714B"/>
    <w:rsid w:val="00797DA8"/>
    <w:rsid w:val="007A21DA"/>
    <w:rsid w:val="007B04DF"/>
    <w:rsid w:val="007C16D1"/>
    <w:rsid w:val="007D4F97"/>
    <w:rsid w:val="00802A34"/>
    <w:rsid w:val="008051B2"/>
    <w:rsid w:val="0080689A"/>
    <w:rsid w:val="00811CF5"/>
    <w:rsid w:val="00835C58"/>
    <w:rsid w:val="00861E26"/>
    <w:rsid w:val="00880FA9"/>
    <w:rsid w:val="00882E3A"/>
    <w:rsid w:val="008927D7"/>
    <w:rsid w:val="008A3871"/>
    <w:rsid w:val="008B038E"/>
    <w:rsid w:val="0092629D"/>
    <w:rsid w:val="009648F7"/>
    <w:rsid w:val="009859BE"/>
    <w:rsid w:val="009B5C6F"/>
    <w:rsid w:val="009C2D63"/>
    <w:rsid w:val="009F1448"/>
    <w:rsid w:val="009F4C37"/>
    <w:rsid w:val="00A0005A"/>
    <w:rsid w:val="00A01630"/>
    <w:rsid w:val="00A03BFD"/>
    <w:rsid w:val="00A07D24"/>
    <w:rsid w:val="00A17264"/>
    <w:rsid w:val="00A26C3F"/>
    <w:rsid w:val="00A34677"/>
    <w:rsid w:val="00A470CE"/>
    <w:rsid w:val="00A476C5"/>
    <w:rsid w:val="00A82745"/>
    <w:rsid w:val="00A841D9"/>
    <w:rsid w:val="00A862AC"/>
    <w:rsid w:val="00A9510A"/>
    <w:rsid w:val="00AB1B29"/>
    <w:rsid w:val="00AE6431"/>
    <w:rsid w:val="00B146A7"/>
    <w:rsid w:val="00B2206B"/>
    <w:rsid w:val="00B22C72"/>
    <w:rsid w:val="00B269D4"/>
    <w:rsid w:val="00B4057C"/>
    <w:rsid w:val="00B40B58"/>
    <w:rsid w:val="00B56513"/>
    <w:rsid w:val="00B66D55"/>
    <w:rsid w:val="00B73FE5"/>
    <w:rsid w:val="00B81F95"/>
    <w:rsid w:val="00B92B90"/>
    <w:rsid w:val="00BA3EC6"/>
    <w:rsid w:val="00BB24D8"/>
    <w:rsid w:val="00BB26F7"/>
    <w:rsid w:val="00BE4B35"/>
    <w:rsid w:val="00BF037A"/>
    <w:rsid w:val="00BF630F"/>
    <w:rsid w:val="00BF7237"/>
    <w:rsid w:val="00C06DA4"/>
    <w:rsid w:val="00C26D9E"/>
    <w:rsid w:val="00C86D96"/>
    <w:rsid w:val="00CC23D8"/>
    <w:rsid w:val="00CC41E6"/>
    <w:rsid w:val="00CD7316"/>
    <w:rsid w:val="00CF3018"/>
    <w:rsid w:val="00D31070"/>
    <w:rsid w:val="00D375A1"/>
    <w:rsid w:val="00D40281"/>
    <w:rsid w:val="00D41AC3"/>
    <w:rsid w:val="00D614D2"/>
    <w:rsid w:val="00D73AD5"/>
    <w:rsid w:val="00D82AF5"/>
    <w:rsid w:val="00DC08C2"/>
    <w:rsid w:val="00DD0930"/>
    <w:rsid w:val="00DE51B5"/>
    <w:rsid w:val="00E14308"/>
    <w:rsid w:val="00E17DD4"/>
    <w:rsid w:val="00E23379"/>
    <w:rsid w:val="00E31A4F"/>
    <w:rsid w:val="00E423C5"/>
    <w:rsid w:val="00E52CC1"/>
    <w:rsid w:val="00E64BD3"/>
    <w:rsid w:val="00E655EB"/>
    <w:rsid w:val="00E92EAC"/>
    <w:rsid w:val="00EA1E2F"/>
    <w:rsid w:val="00EA544F"/>
    <w:rsid w:val="00EA688B"/>
    <w:rsid w:val="00EB0818"/>
    <w:rsid w:val="00ED6925"/>
    <w:rsid w:val="00EE26D4"/>
    <w:rsid w:val="00EE38F6"/>
    <w:rsid w:val="00EE49A6"/>
    <w:rsid w:val="00EF3042"/>
    <w:rsid w:val="00EF6419"/>
    <w:rsid w:val="00EF718E"/>
    <w:rsid w:val="00EF7FE3"/>
    <w:rsid w:val="00F03EA0"/>
    <w:rsid w:val="00F16172"/>
    <w:rsid w:val="00F17444"/>
    <w:rsid w:val="00F270D1"/>
    <w:rsid w:val="00F345E2"/>
    <w:rsid w:val="00F51819"/>
    <w:rsid w:val="00F62442"/>
    <w:rsid w:val="00F950CF"/>
    <w:rsid w:val="00FA172F"/>
    <w:rsid w:val="00FA50EE"/>
    <w:rsid w:val="00FA7C2D"/>
    <w:rsid w:val="00FB7A9F"/>
    <w:rsid w:val="00F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A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D14A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82E3A"/>
    <w:rPr>
      <w:rFonts w:ascii="宋体" w:hAnsi="Courier New"/>
      <w:szCs w:val="20"/>
    </w:rPr>
  </w:style>
  <w:style w:type="paragraph" w:styleId="a4">
    <w:name w:val="Normal Indent"/>
    <w:basedOn w:val="a"/>
    <w:rsid w:val="00A862AC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rsid w:val="00A4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47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6A2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semiHidden/>
    <w:rsid w:val="001D14AD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8">
    <w:name w:val="Hyperlink"/>
    <w:rsid w:val="00B92B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6C5"/>
  </w:style>
  <w:style w:type="paragraph" w:styleId="a9">
    <w:name w:val="Balloon Text"/>
    <w:basedOn w:val="a"/>
    <w:link w:val="Char"/>
    <w:rsid w:val="00E14308"/>
    <w:rPr>
      <w:sz w:val="18"/>
      <w:szCs w:val="18"/>
    </w:rPr>
  </w:style>
  <w:style w:type="character" w:customStyle="1" w:styleId="Char">
    <w:name w:val="批注框文本 Char"/>
    <w:link w:val="a9"/>
    <w:rsid w:val="00E143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678</Words>
  <Characters>3869</Characters>
  <Application>Microsoft Office Word</Application>
  <DocSecurity>0</DocSecurity>
  <Lines>32</Lines>
  <Paragraphs>9</Paragraphs>
  <ScaleCrop>false</ScaleCrop>
  <Company>bjags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wangxg</dc:creator>
  <cp:lastModifiedBy>ZWX</cp:lastModifiedBy>
  <cp:revision>9</cp:revision>
  <cp:lastPrinted>2015-08-14T07:13:00Z</cp:lastPrinted>
  <dcterms:created xsi:type="dcterms:W3CDTF">2017-02-09T01:30:00Z</dcterms:created>
  <dcterms:modified xsi:type="dcterms:W3CDTF">2017-02-09T08:59:00Z</dcterms:modified>
</cp:coreProperties>
</file>